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1653" w:rsidRDefault="00931653">
      <w:pPr>
        <w:pStyle w:val="12"/>
      </w:pPr>
      <w:bookmarkStart w:id="0" w:name="_GoBack"/>
      <w:bookmarkEnd w:id="0"/>
    </w:p>
    <w:p w:rsidR="00931653" w:rsidRDefault="00931653">
      <w:pPr>
        <w:pStyle w:val="12"/>
      </w:pPr>
    </w:p>
    <w:p w:rsidR="00931653" w:rsidRDefault="00931653">
      <w:pPr>
        <w:pStyle w:val="12"/>
      </w:pPr>
    </w:p>
    <w:p w:rsidR="00931653" w:rsidRDefault="00931653">
      <w:pPr>
        <w:jc w:val="center"/>
      </w:pPr>
    </w:p>
    <w:p w:rsidR="00931653" w:rsidRDefault="00931653">
      <w:pPr>
        <w:pStyle w:val="12"/>
      </w:pPr>
    </w:p>
    <w:p w:rsidR="00931653" w:rsidRDefault="00202158">
      <w:pPr>
        <w:pStyle w:val="1"/>
        <w:jc w:val="center"/>
      </w:pPr>
      <w:bookmarkStart w:id="1" w:name="_Toc467569493"/>
      <w:bookmarkStart w:id="2" w:name="_Toc501358533"/>
      <w:r>
        <w:rPr>
          <w:rFonts w:hint="eastAsia"/>
        </w:rPr>
        <w:t>联易融</w:t>
      </w:r>
      <w:r w:rsidR="00931653">
        <w:rPr>
          <w:rFonts w:hint="eastAsia"/>
        </w:rPr>
        <w:t>采集易</w:t>
      </w:r>
      <w:bookmarkEnd w:id="1"/>
      <w:bookmarkEnd w:id="2"/>
    </w:p>
    <w:p w:rsidR="00931653" w:rsidRDefault="00931653">
      <w:pPr>
        <w:pStyle w:val="1"/>
        <w:jc w:val="center"/>
      </w:pPr>
      <w:bookmarkStart w:id="3" w:name="_Toc467569494"/>
      <w:bookmarkStart w:id="4" w:name="_Toc501358534"/>
      <w:r>
        <w:rPr>
          <w:rFonts w:hint="eastAsia"/>
        </w:rPr>
        <w:t>操作手册</w:t>
      </w:r>
      <w:bookmarkEnd w:id="3"/>
      <w:bookmarkEnd w:id="4"/>
    </w:p>
    <w:p w:rsidR="00931653" w:rsidRDefault="00931653">
      <w:pPr>
        <w:pStyle w:val="12"/>
      </w:pPr>
    </w:p>
    <w:p w:rsidR="00931653" w:rsidRDefault="00931653">
      <w:pPr>
        <w:pStyle w:val="12"/>
      </w:pPr>
    </w:p>
    <w:p w:rsidR="00931653" w:rsidRDefault="00931653">
      <w:pPr>
        <w:pStyle w:val="12"/>
      </w:pPr>
    </w:p>
    <w:p w:rsidR="00931653" w:rsidRDefault="00931653">
      <w:pPr>
        <w:jc w:val="center"/>
      </w:pPr>
    </w:p>
    <w:p w:rsidR="00931653" w:rsidRDefault="00931653">
      <w:pPr>
        <w:jc w:val="center"/>
      </w:pPr>
    </w:p>
    <w:p w:rsidR="00931653" w:rsidRDefault="00931653">
      <w:pPr>
        <w:pStyle w:val="12"/>
      </w:pPr>
    </w:p>
    <w:p w:rsidR="00931653" w:rsidRDefault="00931653">
      <w:pPr>
        <w:pStyle w:val="12"/>
      </w:pPr>
    </w:p>
    <w:p w:rsidR="00931653" w:rsidRDefault="00931653">
      <w:pPr>
        <w:pStyle w:val="12"/>
      </w:pPr>
    </w:p>
    <w:p w:rsidR="00931653" w:rsidRDefault="00931653">
      <w:pPr>
        <w:pStyle w:val="12"/>
      </w:pPr>
    </w:p>
    <w:p w:rsidR="00931653" w:rsidRDefault="00931653">
      <w:pPr>
        <w:pStyle w:val="12"/>
      </w:pPr>
    </w:p>
    <w:p w:rsidR="00931653" w:rsidRDefault="00931653">
      <w:pPr>
        <w:pStyle w:val="12"/>
      </w:pPr>
    </w:p>
    <w:p w:rsidR="00931653" w:rsidRDefault="00931653">
      <w:pPr>
        <w:pStyle w:val="12"/>
      </w:pPr>
    </w:p>
    <w:p w:rsidR="00931653" w:rsidRDefault="00931653">
      <w:pPr>
        <w:pStyle w:val="12"/>
      </w:pPr>
    </w:p>
    <w:p w:rsidR="00931653" w:rsidRDefault="00931653">
      <w:pPr>
        <w:pStyle w:val="12"/>
      </w:pPr>
    </w:p>
    <w:p w:rsidR="00931653" w:rsidRDefault="00931653">
      <w:pPr>
        <w:pStyle w:val="12"/>
      </w:pPr>
    </w:p>
    <w:p w:rsidR="00931653" w:rsidRDefault="00931653">
      <w:pPr>
        <w:pStyle w:val="12"/>
      </w:pPr>
    </w:p>
    <w:p w:rsidR="00931653" w:rsidRDefault="00931653">
      <w:pPr>
        <w:pStyle w:val="12"/>
      </w:pPr>
    </w:p>
    <w:p w:rsidR="00931653" w:rsidRDefault="00931653">
      <w:pPr>
        <w:pStyle w:val="12"/>
      </w:pPr>
    </w:p>
    <w:p w:rsidR="00931653" w:rsidRDefault="00931653">
      <w:pPr>
        <w:pStyle w:val="12"/>
      </w:pPr>
    </w:p>
    <w:p w:rsidR="00931653" w:rsidRDefault="00931653">
      <w:pPr>
        <w:pStyle w:val="12"/>
      </w:pPr>
    </w:p>
    <w:p w:rsidR="00931653" w:rsidRDefault="00931653">
      <w:pPr>
        <w:pStyle w:val="12"/>
      </w:pPr>
    </w:p>
    <w:p w:rsidR="00931653" w:rsidRDefault="00931653">
      <w:pPr>
        <w:pStyle w:val="12"/>
      </w:pPr>
    </w:p>
    <w:p w:rsidR="00931653" w:rsidRDefault="00931653">
      <w:pPr>
        <w:pStyle w:val="12"/>
        <w:tabs>
          <w:tab w:val="right" w:leader="dot" w:pos="8302"/>
        </w:tabs>
        <w:jc w:val="center"/>
        <w:rPr>
          <w:rFonts w:hint="eastAsia"/>
          <w:sz w:val="28"/>
          <w:szCs w:val="28"/>
        </w:rPr>
      </w:pPr>
      <w:r>
        <w:rPr>
          <w:rFonts w:hint="eastAsia"/>
          <w:sz w:val="28"/>
          <w:szCs w:val="28"/>
        </w:rPr>
        <w:lastRenderedPageBreak/>
        <w:t>目录</w:t>
      </w:r>
    </w:p>
    <w:p w:rsidR="00931653" w:rsidRDefault="00931653">
      <w:pPr>
        <w:pStyle w:val="12"/>
        <w:tabs>
          <w:tab w:val="right" w:leader="dot" w:pos="8302"/>
        </w:tabs>
        <w:rPr>
          <w:rFonts w:ascii="宋体" w:hAnsi="宋体"/>
          <w:b w:val="0"/>
          <w:bCs w:val="0"/>
          <w:caps w:val="0"/>
          <w:sz w:val="21"/>
          <w:szCs w:val="21"/>
          <w:lang w:val="en-US" w:eastAsia="zh-CN"/>
        </w:rPr>
      </w:pPr>
      <w:r>
        <w:rPr>
          <w:rFonts w:ascii="宋体" w:hAnsi="宋体"/>
          <w:sz w:val="21"/>
          <w:szCs w:val="21"/>
        </w:rPr>
        <w:fldChar w:fldCharType="begin"/>
      </w:r>
      <w:r>
        <w:rPr>
          <w:rFonts w:ascii="宋体" w:hAnsi="宋体"/>
          <w:sz w:val="21"/>
          <w:szCs w:val="21"/>
        </w:rPr>
        <w:instrText xml:space="preserve"> TOC \o "1-3" \h \z \u </w:instrText>
      </w:r>
      <w:r>
        <w:rPr>
          <w:rFonts w:ascii="宋体" w:hAnsi="宋体"/>
          <w:sz w:val="21"/>
          <w:szCs w:val="21"/>
        </w:rPr>
        <w:fldChar w:fldCharType="separate"/>
      </w:r>
    </w:p>
    <w:p w:rsidR="00931653" w:rsidRDefault="00931653">
      <w:pPr>
        <w:pStyle w:val="12"/>
        <w:tabs>
          <w:tab w:val="right" w:leader="dot" w:pos="8302"/>
        </w:tabs>
        <w:rPr>
          <w:rFonts w:ascii="宋体" w:hAnsi="宋体"/>
          <w:b w:val="0"/>
          <w:bCs w:val="0"/>
          <w:caps w:val="0"/>
          <w:sz w:val="24"/>
          <w:szCs w:val="24"/>
          <w:lang w:val="en-US" w:eastAsia="zh-CN"/>
        </w:rPr>
      </w:pPr>
      <w:hyperlink w:anchor="_Toc501358535" w:history="1">
        <w:r>
          <w:rPr>
            <w:rStyle w:val="a4"/>
            <w:rFonts w:ascii="宋体" w:hAnsi="宋体" w:hint="eastAsia"/>
            <w:b w:val="0"/>
            <w:sz w:val="24"/>
            <w:szCs w:val="24"/>
            <w:lang w:val="en-US" w:eastAsia="zh-CN"/>
          </w:rPr>
          <w:t>一、采集易安装说明</w:t>
        </w:r>
        <w:r>
          <w:rPr>
            <w:rFonts w:ascii="宋体" w:hAnsi="宋体"/>
            <w:b w:val="0"/>
            <w:sz w:val="24"/>
            <w:szCs w:val="24"/>
            <w:lang w:val="en-US" w:eastAsia="zh-CN"/>
          </w:rPr>
          <w:tab/>
        </w:r>
        <w:r>
          <w:rPr>
            <w:rFonts w:ascii="宋体" w:hAnsi="宋体"/>
            <w:b w:val="0"/>
            <w:sz w:val="24"/>
            <w:szCs w:val="24"/>
            <w:lang w:val="en-US" w:eastAsia="zh-CN"/>
          </w:rPr>
          <w:fldChar w:fldCharType="begin"/>
        </w:r>
        <w:r>
          <w:rPr>
            <w:rFonts w:ascii="宋体" w:hAnsi="宋体"/>
            <w:b w:val="0"/>
            <w:sz w:val="24"/>
            <w:szCs w:val="24"/>
            <w:lang w:val="en-US" w:eastAsia="zh-CN"/>
          </w:rPr>
          <w:instrText xml:space="preserve"> PAGEREF _Toc501358535 \h </w:instrText>
        </w:r>
        <w:r>
          <w:rPr>
            <w:rFonts w:ascii="宋体" w:hAnsi="宋体"/>
            <w:b w:val="0"/>
            <w:sz w:val="24"/>
            <w:szCs w:val="24"/>
            <w:lang w:val="en-US" w:eastAsia="zh-CN"/>
          </w:rPr>
          <w:fldChar w:fldCharType="separate"/>
        </w:r>
        <w:r>
          <w:rPr>
            <w:rFonts w:ascii="宋体" w:hAnsi="宋体"/>
            <w:b w:val="0"/>
            <w:sz w:val="24"/>
            <w:szCs w:val="24"/>
            <w:lang w:val="en-US" w:eastAsia="zh-CN"/>
          </w:rPr>
          <w:t>3</w:t>
        </w:r>
        <w:r>
          <w:rPr>
            <w:rFonts w:ascii="宋体" w:hAnsi="宋体"/>
            <w:b w:val="0"/>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36" w:history="1">
        <w:r>
          <w:rPr>
            <w:rStyle w:val="a4"/>
            <w:rFonts w:ascii="宋体" w:hAnsi="宋体"/>
            <w:sz w:val="24"/>
            <w:szCs w:val="24"/>
            <w:lang w:val="en-US" w:eastAsia="zh-CN"/>
          </w:rPr>
          <w:t>1</w:t>
        </w:r>
        <w:r>
          <w:rPr>
            <w:rStyle w:val="a4"/>
            <w:rFonts w:ascii="宋体" w:hAnsi="宋体" w:hint="eastAsia"/>
            <w:sz w:val="24"/>
            <w:szCs w:val="24"/>
            <w:lang w:val="en-US" w:eastAsia="zh-CN"/>
          </w:rPr>
          <w:t>、运行安装包</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_Toc501358536 \h </w:instrText>
        </w:r>
        <w:r>
          <w:rPr>
            <w:rFonts w:ascii="宋体" w:hAnsi="宋体"/>
            <w:sz w:val="24"/>
            <w:szCs w:val="24"/>
            <w:lang w:val="en-US" w:eastAsia="zh-CN"/>
          </w:rPr>
          <w:fldChar w:fldCharType="separate"/>
        </w:r>
        <w:r>
          <w:rPr>
            <w:rFonts w:ascii="宋体" w:hAnsi="宋体"/>
            <w:sz w:val="24"/>
            <w:szCs w:val="24"/>
            <w:lang w:val="en-US" w:eastAsia="zh-CN"/>
          </w:rPr>
          <w:t>3</w:t>
        </w:r>
        <w:r>
          <w:rPr>
            <w:rFonts w:ascii="宋体" w:hAnsi="宋体"/>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37" w:history="1">
        <w:r>
          <w:rPr>
            <w:rStyle w:val="a4"/>
            <w:rFonts w:ascii="宋体" w:hAnsi="宋体"/>
            <w:sz w:val="24"/>
            <w:szCs w:val="24"/>
            <w:lang w:val="en-US" w:eastAsia="zh-CN"/>
          </w:rPr>
          <w:t>2</w:t>
        </w:r>
        <w:r>
          <w:rPr>
            <w:rStyle w:val="a4"/>
            <w:rFonts w:ascii="宋体" w:hAnsi="宋体" w:hint="eastAsia"/>
            <w:sz w:val="24"/>
            <w:szCs w:val="24"/>
            <w:lang w:val="en-US" w:eastAsia="zh-CN"/>
          </w:rPr>
          <w:t>、安装路径设置</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_Toc501358537 \h </w:instrText>
        </w:r>
        <w:r>
          <w:rPr>
            <w:rFonts w:ascii="宋体" w:hAnsi="宋体"/>
            <w:sz w:val="24"/>
            <w:szCs w:val="24"/>
            <w:lang w:val="en-US" w:eastAsia="zh-CN"/>
          </w:rPr>
          <w:fldChar w:fldCharType="separate"/>
        </w:r>
        <w:r>
          <w:rPr>
            <w:rFonts w:ascii="宋体" w:hAnsi="宋体"/>
            <w:sz w:val="24"/>
            <w:szCs w:val="24"/>
            <w:lang w:val="en-US" w:eastAsia="zh-CN"/>
          </w:rPr>
          <w:t>3</w:t>
        </w:r>
        <w:r>
          <w:rPr>
            <w:rFonts w:ascii="宋体" w:hAnsi="宋体"/>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38" w:history="1">
        <w:r>
          <w:rPr>
            <w:rStyle w:val="a4"/>
            <w:rFonts w:ascii="宋体" w:hAnsi="宋体"/>
            <w:sz w:val="24"/>
            <w:szCs w:val="24"/>
            <w:lang w:val="en-US" w:eastAsia="zh-CN"/>
          </w:rPr>
          <w:t>3</w:t>
        </w:r>
        <w:r>
          <w:rPr>
            <w:rStyle w:val="a4"/>
            <w:rFonts w:ascii="宋体" w:hAnsi="宋体" w:hint="eastAsia"/>
            <w:sz w:val="24"/>
            <w:szCs w:val="24"/>
            <w:lang w:val="en-US" w:eastAsia="zh-CN"/>
          </w:rPr>
          <w:t>、执行安装过程</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_Toc501358538 \h </w:instrText>
        </w:r>
        <w:r>
          <w:rPr>
            <w:rFonts w:ascii="宋体" w:hAnsi="宋体"/>
            <w:sz w:val="24"/>
            <w:szCs w:val="24"/>
            <w:lang w:val="en-US" w:eastAsia="zh-CN"/>
          </w:rPr>
          <w:fldChar w:fldCharType="separate"/>
        </w:r>
        <w:r>
          <w:rPr>
            <w:rFonts w:ascii="宋体" w:hAnsi="宋体"/>
            <w:sz w:val="24"/>
            <w:szCs w:val="24"/>
            <w:lang w:val="en-US" w:eastAsia="zh-CN"/>
          </w:rPr>
          <w:t>4</w:t>
        </w:r>
        <w:r>
          <w:rPr>
            <w:rFonts w:ascii="宋体" w:hAnsi="宋体"/>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39" w:history="1">
        <w:r>
          <w:rPr>
            <w:rStyle w:val="a4"/>
            <w:rFonts w:ascii="宋体" w:hAnsi="宋体"/>
            <w:sz w:val="24"/>
            <w:szCs w:val="24"/>
            <w:lang w:val="en-US" w:eastAsia="zh-CN"/>
          </w:rPr>
          <w:t>4</w:t>
        </w:r>
        <w:r>
          <w:rPr>
            <w:rStyle w:val="a4"/>
            <w:rFonts w:ascii="宋体" w:hAnsi="宋体" w:hint="eastAsia"/>
            <w:sz w:val="24"/>
            <w:szCs w:val="24"/>
            <w:lang w:val="en-US" w:eastAsia="zh-CN"/>
          </w:rPr>
          <w:t>、安装完成</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_Toc501358539 \h </w:instrText>
        </w:r>
        <w:r>
          <w:rPr>
            <w:rFonts w:ascii="宋体" w:hAnsi="宋体"/>
            <w:sz w:val="24"/>
            <w:szCs w:val="24"/>
            <w:lang w:val="en-US" w:eastAsia="zh-CN"/>
          </w:rPr>
          <w:fldChar w:fldCharType="separate"/>
        </w:r>
        <w:r>
          <w:rPr>
            <w:rFonts w:ascii="宋体" w:hAnsi="宋体"/>
            <w:sz w:val="24"/>
            <w:szCs w:val="24"/>
            <w:lang w:val="en-US" w:eastAsia="zh-CN"/>
          </w:rPr>
          <w:t>5</w:t>
        </w:r>
        <w:r>
          <w:rPr>
            <w:rFonts w:ascii="宋体" w:hAnsi="宋体"/>
            <w:sz w:val="24"/>
            <w:szCs w:val="24"/>
            <w:lang w:val="en-US" w:eastAsia="zh-CN"/>
          </w:rPr>
          <w:fldChar w:fldCharType="end"/>
        </w:r>
      </w:hyperlink>
    </w:p>
    <w:p w:rsidR="00931653" w:rsidRDefault="00931653">
      <w:pPr>
        <w:pStyle w:val="12"/>
        <w:tabs>
          <w:tab w:val="right" w:leader="dot" w:pos="8302"/>
        </w:tabs>
        <w:rPr>
          <w:rFonts w:ascii="宋体" w:hAnsi="宋体"/>
          <w:b w:val="0"/>
          <w:bCs w:val="0"/>
          <w:caps w:val="0"/>
          <w:sz w:val="24"/>
          <w:szCs w:val="24"/>
          <w:lang w:val="en-US" w:eastAsia="zh-CN"/>
        </w:rPr>
      </w:pPr>
      <w:hyperlink w:anchor="_Toc501358540" w:history="1">
        <w:r>
          <w:rPr>
            <w:rStyle w:val="a4"/>
            <w:rFonts w:ascii="宋体" w:hAnsi="宋体" w:hint="eastAsia"/>
            <w:b w:val="0"/>
            <w:sz w:val="24"/>
            <w:szCs w:val="24"/>
            <w:lang w:val="en-US" w:eastAsia="zh-CN"/>
          </w:rPr>
          <w:t>二、采集易操作指引</w:t>
        </w:r>
        <w:r>
          <w:rPr>
            <w:rFonts w:ascii="宋体" w:hAnsi="宋体"/>
            <w:b w:val="0"/>
            <w:sz w:val="24"/>
            <w:szCs w:val="24"/>
            <w:lang w:val="en-US" w:eastAsia="zh-CN"/>
          </w:rPr>
          <w:tab/>
        </w:r>
        <w:r>
          <w:rPr>
            <w:rFonts w:ascii="宋体" w:hAnsi="宋体"/>
            <w:b w:val="0"/>
            <w:sz w:val="24"/>
            <w:szCs w:val="24"/>
            <w:lang w:val="en-US" w:eastAsia="zh-CN"/>
          </w:rPr>
          <w:fldChar w:fldCharType="begin"/>
        </w:r>
        <w:r>
          <w:rPr>
            <w:rFonts w:ascii="宋体" w:hAnsi="宋体"/>
            <w:b w:val="0"/>
            <w:sz w:val="24"/>
            <w:szCs w:val="24"/>
            <w:lang w:val="en-US" w:eastAsia="zh-CN"/>
          </w:rPr>
          <w:instrText xml:space="preserve"> PAGEREF _Toc501358540 \h </w:instrText>
        </w:r>
        <w:r>
          <w:rPr>
            <w:rFonts w:ascii="宋体" w:hAnsi="宋体"/>
            <w:b w:val="0"/>
            <w:sz w:val="24"/>
            <w:szCs w:val="24"/>
            <w:lang w:val="en-US" w:eastAsia="zh-CN"/>
          </w:rPr>
          <w:fldChar w:fldCharType="separate"/>
        </w:r>
        <w:r>
          <w:rPr>
            <w:rFonts w:ascii="宋体" w:hAnsi="宋体"/>
            <w:b w:val="0"/>
            <w:sz w:val="24"/>
            <w:szCs w:val="24"/>
            <w:lang w:val="en-US" w:eastAsia="zh-CN"/>
          </w:rPr>
          <w:t>5</w:t>
        </w:r>
        <w:r>
          <w:rPr>
            <w:rFonts w:ascii="宋体" w:hAnsi="宋体"/>
            <w:b w:val="0"/>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41" w:history="1">
        <w:r>
          <w:rPr>
            <w:rStyle w:val="a4"/>
            <w:rFonts w:ascii="宋体" w:hAnsi="宋体"/>
            <w:sz w:val="24"/>
            <w:szCs w:val="24"/>
            <w:lang w:val="en-US" w:eastAsia="zh-CN"/>
          </w:rPr>
          <w:t>1</w:t>
        </w:r>
        <w:r>
          <w:rPr>
            <w:rStyle w:val="a4"/>
            <w:rFonts w:ascii="宋体" w:hAnsi="宋体" w:hint="eastAsia"/>
            <w:sz w:val="24"/>
            <w:szCs w:val="24"/>
            <w:lang w:val="en-US" w:eastAsia="zh-CN"/>
          </w:rPr>
          <w:t>、登陆</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_Toc501358541 \h </w:instrText>
        </w:r>
        <w:r>
          <w:rPr>
            <w:rFonts w:ascii="宋体" w:hAnsi="宋体"/>
            <w:sz w:val="24"/>
            <w:szCs w:val="24"/>
            <w:lang w:val="en-US" w:eastAsia="zh-CN"/>
          </w:rPr>
          <w:fldChar w:fldCharType="separate"/>
        </w:r>
        <w:r>
          <w:rPr>
            <w:rFonts w:ascii="宋体" w:hAnsi="宋体"/>
            <w:sz w:val="24"/>
            <w:szCs w:val="24"/>
            <w:lang w:val="en-US" w:eastAsia="zh-CN"/>
          </w:rPr>
          <w:t>5</w:t>
        </w:r>
        <w:r>
          <w:rPr>
            <w:rFonts w:ascii="宋体" w:hAnsi="宋体"/>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42" w:history="1">
        <w:r>
          <w:rPr>
            <w:rStyle w:val="a4"/>
            <w:rFonts w:ascii="宋体" w:hAnsi="宋体"/>
            <w:sz w:val="24"/>
            <w:szCs w:val="24"/>
            <w:lang w:val="en-US" w:eastAsia="zh-CN"/>
          </w:rPr>
          <w:t>2</w:t>
        </w:r>
        <w:r>
          <w:rPr>
            <w:rStyle w:val="a4"/>
            <w:rFonts w:ascii="宋体" w:hAnsi="宋体" w:hint="eastAsia"/>
            <w:sz w:val="24"/>
            <w:szCs w:val="24"/>
            <w:lang w:val="en-US" w:eastAsia="zh-CN"/>
          </w:rPr>
          <w:t>、手工采集操作</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_Toc501358542 \h </w:instrText>
        </w:r>
        <w:r>
          <w:rPr>
            <w:rFonts w:ascii="宋体" w:hAnsi="宋体"/>
            <w:sz w:val="24"/>
            <w:szCs w:val="24"/>
            <w:lang w:val="en-US" w:eastAsia="zh-CN"/>
          </w:rPr>
          <w:fldChar w:fldCharType="separate"/>
        </w:r>
        <w:r>
          <w:rPr>
            <w:rFonts w:ascii="宋体" w:hAnsi="宋体"/>
            <w:sz w:val="24"/>
            <w:szCs w:val="24"/>
            <w:lang w:val="en-US" w:eastAsia="zh-CN"/>
          </w:rPr>
          <w:t>6</w:t>
        </w:r>
        <w:r>
          <w:rPr>
            <w:rFonts w:ascii="宋体" w:hAnsi="宋体"/>
            <w:sz w:val="24"/>
            <w:szCs w:val="24"/>
            <w:lang w:val="en-US" w:eastAsia="zh-CN"/>
          </w:rPr>
          <w:fldChar w:fldCharType="end"/>
        </w:r>
      </w:hyperlink>
    </w:p>
    <w:p w:rsidR="00931653" w:rsidRDefault="00931653">
      <w:pPr>
        <w:pStyle w:val="31"/>
        <w:tabs>
          <w:tab w:val="left" w:pos="840"/>
          <w:tab w:val="right" w:leader="dot" w:pos="8302"/>
        </w:tabs>
        <w:rPr>
          <w:rFonts w:ascii="宋体" w:hAnsi="宋体"/>
          <w:i w:val="0"/>
          <w:iCs w:val="0"/>
          <w:sz w:val="24"/>
          <w:szCs w:val="24"/>
          <w:lang w:val="en-US" w:eastAsia="zh-CN"/>
        </w:rPr>
      </w:pPr>
      <w:hyperlink w:anchor="_Toc501358543" w:history="1">
        <w:r>
          <w:rPr>
            <w:rStyle w:val="a4"/>
            <w:rFonts w:ascii="宋体" w:hAnsi="宋体"/>
            <w:i w:val="0"/>
            <w:sz w:val="24"/>
            <w:szCs w:val="24"/>
            <w:lang w:val="en-US" w:eastAsia="zh-CN"/>
          </w:rPr>
          <w:t>1)</w:t>
        </w:r>
        <w:r>
          <w:rPr>
            <w:rFonts w:ascii="宋体" w:hAnsi="宋体"/>
            <w:i w:val="0"/>
            <w:iCs w:val="0"/>
            <w:sz w:val="24"/>
            <w:szCs w:val="24"/>
            <w:lang w:val="en-US" w:eastAsia="zh-CN"/>
          </w:rPr>
          <w:tab/>
        </w:r>
        <w:r>
          <w:rPr>
            <w:rStyle w:val="a4"/>
            <w:rFonts w:ascii="宋体" w:hAnsi="宋体" w:hint="eastAsia"/>
            <w:i w:val="0"/>
            <w:sz w:val="24"/>
            <w:szCs w:val="24"/>
            <w:lang w:val="en-US" w:eastAsia="zh-CN"/>
          </w:rPr>
          <w:t>查</w:t>
        </w:r>
        <w:bookmarkStart w:id="5" w:name="_Hlt501360879"/>
        <w:bookmarkStart w:id="6" w:name="_Hlt501360880"/>
        <w:r>
          <w:rPr>
            <w:rStyle w:val="a4"/>
            <w:rFonts w:ascii="宋体" w:hAnsi="宋体" w:hint="eastAsia"/>
            <w:i w:val="0"/>
            <w:sz w:val="24"/>
            <w:szCs w:val="24"/>
            <w:lang w:val="en-US" w:eastAsia="zh-CN"/>
          </w:rPr>
          <w:t>询</w:t>
        </w:r>
        <w:bookmarkEnd w:id="5"/>
        <w:bookmarkEnd w:id="6"/>
        <w:r>
          <w:rPr>
            <w:rFonts w:ascii="宋体" w:hAnsi="宋体"/>
            <w:i w:val="0"/>
            <w:sz w:val="24"/>
            <w:szCs w:val="24"/>
            <w:lang w:val="en-US" w:eastAsia="zh-CN"/>
          </w:rPr>
          <w:tab/>
        </w:r>
        <w:r>
          <w:rPr>
            <w:rFonts w:ascii="宋体" w:hAnsi="宋体"/>
            <w:i w:val="0"/>
            <w:sz w:val="24"/>
            <w:szCs w:val="24"/>
            <w:lang w:val="en-US" w:eastAsia="zh-CN"/>
          </w:rPr>
          <w:fldChar w:fldCharType="begin"/>
        </w:r>
        <w:r>
          <w:rPr>
            <w:rFonts w:ascii="宋体" w:hAnsi="宋体"/>
            <w:i w:val="0"/>
            <w:sz w:val="24"/>
            <w:szCs w:val="24"/>
            <w:lang w:val="en-US" w:eastAsia="zh-CN"/>
          </w:rPr>
          <w:instrText xml:space="preserve"> PAGEREF _Toc501358543 \h </w:instrText>
        </w:r>
        <w:r>
          <w:rPr>
            <w:rFonts w:ascii="宋体" w:hAnsi="宋体"/>
            <w:i w:val="0"/>
            <w:sz w:val="24"/>
            <w:szCs w:val="24"/>
            <w:lang w:val="en-US" w:eastAsia="zh-CN"/>
          </w:rPr>
          <w:fldChar w:fldCharType="separate"/>
        </w:r>
        <w:r>
          <w:rPr>
            <w:rFonts w:ascii="宋体" w:hAnsi="宋体"/>
            <w:i w:val="0"/>
            <w:sz w:val="24"/>
            <w:szCs w:val="24"/>
            <w:lang w:val="en-US" w:eastAsia="zh-CN"/>
          </w:rPr>
          <w:t>6</w:t>
        </w:r>
        <w:r>
          <w:rPr>
            <w:rFonts w:ascii="宋体" w:hAnsi="宋体"/>
            <w:i w:val="0"/>
            <w:sz w:val="24"/>
            <w:szCs w:val="24"/>
            <w:lang w:val="en-US" w:eastAsia="zh-CN"/>
          </w:rPr>
          <w:fldChar w:fldCharType="end"/>
        </w:r>
      </w:hyperlink>
    </w:p>
    <w:p w:rsidR="00931653" w:rsidRDefault="00931653">
      <w:pPr>
        <w:pStyle w:val="31"/>
        <w:tabs>
          <w:tab w:val="left" w:pos="840"/>
          <w:tab w:val="right" w:leader="dot" w:pos="8302"/>
        </w:tabs>
        <w:rPr>
          <w:rFonts w:ascii="宋体" w:hAnsi="宋体"/>
          <w:i w:val="0"/>
          <w:iCs w:val="0"/>
          <w:sz w:val="24"/>
          <w:szCs w:val="24"/>
          <w:lang w:val="en-US" w:eastAsia="zh-CN"/>
        </w:rPr>
      </w:pPr>
      <w:hyperlink w:anchor="_Toc501358544" w:history="1">
        <w:r>
          <w:rPr>
            <w:rStyle w:val="a4"/>
            <w:rFonts w:ascii="宋体" w:hAnsi="宋体"/>
            <w:i w:val="0"/>
            <w:sz w:val="24"/>
            <w:szCs w:val="24"/>
            <w:lang w:val="en-US" w:eastAsia="zh-CN"/>
          </w:rPr>
          <w:t>2)</w:t>
        </w:r>
        <w:r>
          <w:rPr>
            <w:rFonts w:ascii="宋体" w:hAnsi="宋体"/>
            <w:i w:val="0"/>
            <w:iCs w:val="0"/>
            <w:sz w:val="24"/>
            <w:szCs w:val="24"/>
            <w:lang w:val="en-US" w:eastAsia="zh-CN"/>
          </w:rPr>
          <w:tab/>
        </w:r>
        <w:r>
          <w:rPr>
            <w:rStyle w:val="a4"/>
            <w:rFonts w:ascii="宋体" w:hAnsi="宋体" w:hint="eastAsia"/>
            <w:i w:val="0"/>
            <w:sz w:val="24"/>
            <w:szCs w:val="24"/>
            <w:lang w:val="en-US" w:eastAsia="zh-CN"/>
          </w:rPr>
          <w:t>发送</w:t>
        </w:r>
        <w:r>
          <w:rPr>
            <w:rFonts w:ascii="宋体" w:hAnsi="宋体"/>
            <w:i w:val="0"/>
            <w:sz w:val="24"/>
            <w:szCs w:val="24"/>
            <w:lang w:val="en-US" w:eastAsia="zh-CN"/>
          </w:rPr>
          <w:tab/>
        </w:r>
        <w:r>
          <w:rPr>
            <w:rFonts w:ascii="宋体" w:hAnsi="宋体"/>
            <w:i w:val="0"/>
            <w:sz w:val="24"/>
            <w:szCs w:val="24"/>
            <w:lang w:val="en-US" w:eastAsia="zh-CN"/>
          </w:rPr>
          <w:fldChar w:fldCharType="begin"/>
        </w:r>
        <w:r>
          <w:rPr>
            <w:rFonts w:ascii="宋体" w:hAnsi="宋体"/>
            <w:i w:val="0"/>
            <w:sz w:val="24"/>
            <w:szCs w:val="24"/>
            <w:lang w:val="en-US" w:eastAsia="zh-CN"/>
          </w:rPr>
          <w:instrText xml:space="preserve"> PAGEREF _Toc501358544 \h </w:instrText>
        </w:r>
        <w:r>
          <w:rPr>
            <w:rFonts w:ascii="宋体" w:hAnsi="宋体"/>
            <w:i w:val="0"/>
            <w:sz w:val="24"/>
            <w:szCs w:val="24"/>
            <w:lang w:val="en-US" w:eastAsia="zh-CN"/>
          </w:rPr>
          <w:fldChar w:fldCharType="separate"/>
        </w:r>
        <w:r>
          <w:rPr>
            <w:rFonts w:ascii="宋体" w:hAnsi="宋体"/>
            <w:i w:val="0"/>
            <w:sz w:val="24"/>
            <w:szCs w:val="24"/>
            <w:lang w:val="en-US" w:eastAsia="zh-CN"/>
          </w:rPr>
          <w:t>7</w:t>
        </w:r>
        <w:r>
          <w:rPr>
            <w:rFonts w:ascii="宋体" w:hAnsi="宋体"/>
            <w:i w:val="0"/>
            <w:sz w:val="24"/>
            <w:szCs w:val="24"/>
            <w:lang w:val="en-US" w:eastAsia="zh-CN"/>
          </w:rPr>
          <w:fldChar w:fldCharType="end"/>
        </w:r>
      </w:hyperlink>
    </w:p>
    <w:p w:rsidR="00931653" w:rsidRDefault="00931653">
      <w:pPr>
        <w:pStyle w:val="31"/>
        <w:tabs>
          <w:tab w:val="right" w:leader="dot" w:pos="8302"/>
        </w:tabs>
        <w:rPr>
          <w:rFonts w:ascii="宋体" w:hAnsi="宋体"/>
          <w:i w:val="0"/>
          <w:iCs w:val="0"/>
          <w:sz w:val="24"/>
          <w:szCs w:val="24"/>
          <w:lang w:val="en-US" w:eastAsia="zh-CN"/>
        </w:rPr>
      </w:pPr>
      <w:hyperlink w:anchor="_Toc501358545" w:history="1">
        <w:r>
          <w:rPr>
            <w:rStyle w:val="a4"/>
            <w:rFonts w:ascii="宋体" w:hAnsi="宋体"/>
            <w:i w:val="0"/>
            <w:sz w:val="24"/>
            <w:szCs w:val="24"/>
            <w:lang w:val="en-US" w:eastAsia="zh-CN"/>
          </w:rPr>
          <w:t xml:space="preserve">3) </w:t>
        </w:r>
        <w:r>
          <w:rPr>
            <w:rStyle w:val="a4"/>
            <w:rFonts w:ascii="宋体" w:hAnsi="宋体" w:hint="eastAsia"/>
            <w:i w:val="0"/>
            <w:sz w:val="24"/>
            <w:szCs w:val="24"/>
            <w:lang w:val="en-US" w:eastAsia="zh-CN"/>
          </w:rPr>
          <w:t>采集旧税号数据（只适用三证合一换税号的企业）</w:t>
        </w:r>
        <w:r>
          <w:rPr>
            <w:rFonts w:ascii="宋体" w:hAnsi="宋体"/>
            <w:i w:val="0"/>
            <w:sz w:val="24"/>
            <w:szCs w:val="24"/>
            <w:lang w:val="en-US" w:eastAsia="zh-CN"/>
          </w:rPr>
          <w:tab/>
        </w:r>
        <w:r>
          <w:rPr>
            <w:rFonts w:ascii="宋体" w:hAnsi="宋体"/>
            <w:i w:val="0"/>
            <w:sz w:val="24"/>
            <w:szCs w:val="24"/>
            <w:lang w:val="en-US" w:eastAsia="zh-CN"/>
          </w:rPr>
          <w:fldChar w:fldCharType="begin"/>
        </w:r>
        <w:r>
          <w:rPr>
            <w:rFonts w:ascii="宋体" w:hAnsi="宋体"/>
            <w:i w:val="0"/>
            <w:sz w:val="24"/>
            <w:szCs w:val="24"/>
            <w:lang w:val="en-US" w:eastAsia="zh-CN"/>
          </w:rPr>
          <w:instrText xml:space="preserve"> PAGEREF _Toc501358545 \h </w:instrText>
        </w:r>
        <w:r>
          <w:rPr>
            <w:rFonts w:ascii="宋体" w:hAnsi="宋体"/>
            <w:i w:val="0"/>
            <w:sz w:val="24"/>
            <w:szCs w:val="24"/>
            <w:lang w:val="en-US" w:eastAsia="zh-CN"/>
          </w:rPr>
          <w:fldChar w:fldCharType="separate"/>
        </w:r>
        <w:r>
          <w:rPr>
            <w:rFonts w:ascii="宋体" w:hAnsi="宋体"/>
            <w:i w:val="0"/>
            <w:sz w:val="24"/>
            <w:szCs w:val="24"/>
            <w:lang w:val="en-US" w:eastAsia="zh-CN"/>
          </w:rPr>
          <w:t>9</w:t>
        </w:r>
        <w:r>
          <w:rPr>
            <w:rFonts w:ascii="宋体" w:hAnsi="宋体"/>
            <w:i w:val="0"/>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46" w:history="1">
        <w:r>
          <w:rPr>
            <w:rStyle w:val="a4"/>
            <w:rFonts w:ascii="宋体" w:hAnsi="宋体"/>
            <w:sz w:val="24"/>
            <w:szCs w:val="24"/>
            <w:lang w:val="en-US" w:eastAsia="zh-CN"/>
          </w:rPr>
          <w:t>3</w:t>
        </w:r>
        <w:r>
          <w:rPr>
            <w:rStyle w:val="a4"/>
            <w:rFonts w:ascii="宋体" w:hAnsi="宋体" w:hint="eastAsia"/>
            <w:sz w:val="24"/>
            <w:szCs w:val="24"/>
            <w:lang w:val="en-US" w:eastAsia="zh-CN"/>
          </w:rPr>
          <w:t>、自动采集功能描述与说明</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_Toc501358546 \h </w:instrText>
        </w:r>
        <w:r>
          <w:rPr>
            <w:rFonts w:ascii="宋体" w:hAnsi="宋体"/>
            <w:sz w:val="24"/>
            <w:szCs w:val="24"/>
            <w:lang w:val="en-US" w:eastAsia="zh-CN"/>
          </w:rPr>
          <w:fldChar w:fldCharType="separate"/>
        </w:r>
        <w:r>
          <w:rPr>
            <w:rFonts w:ascii="宋体" w:hAnsi="宋体"/>
            <w:sz w:val="24"/>
            <w:szCs w:val="24"/>
            <w:lang w:val="en-US" w:eastAsia="zh-CN"/>
          </w:rPr>
          <w:t>12</w:t>
        </w:r>
        <w:r>
          <w:rPr>
            <w:rFonts w:ascii="宋体" w:hAnsi="宋体"/>
            <w:sz w:val="24"/>
            <w:szCs w:val="24"/>
            <w:lang w:val="en-US" w:eastAsia="zh-CN"/>
          </w:rPr>
          <w:fldChar w:fldCharType="end"/>
        </w:r>
      </w:hyperlink>
    </w:p>
    <w:p w:rsidR="00931653" w:rsidRDefault="00931653">
      <w:pPr>
        <w:pStyle w:val="12"/>
        <w:tabs>
          <w:tab w:val="right" w:leader="dot" w:pos="8302"/>
        </w:tabs>
        <w:rPr>
          <w:rFonts w:ascii="宋体" w:hAnsi="宋体"/>
          <w:b w:val="0"/>
          <w:bCs w:val="0"/>
          <w:caps w:val="0"/>
          <w:sz w:val="24"/>
          <w:szCs w:val="24"/>
          <w:lang w:val="en-US" w:eastAsia="zh-CN"/>
        </w:rPr>
      </w:pPr>
      <w:hyperlink w:anchor="_Toc501358549" w:history="1">
        <w:r>
          <w:rPr>
            <w:rStyle w:val="a4"/>
            <w:rFonts w:ascii="宋体" w:hAnsi="宋体" w:hint="eastAsia"/>
            <w:b w:val="0"/>
            <w:sz w:val="24"/>
            <w:szCs w:val="24"/>
            <w:lang w:val="en-US" w:eastAsia="zh-CN"/>
          </w:rPr>
          <w:t>常见问题及解决方法</w:t>
        </w:r>
        <w:r>
          <w:rPr>
            <w:rFonts w:ascii="宋体" w:hAnsi="宋体"/>
            <w:b w:val="0"/>
            <w:sz w:val="24"/>
            <w:szCs w:val="24"/>
            <w:lang w:val="en-US" w:eastAsia="zh-CN"/>
          </w:rPr>
          <w:tab/>
        </w:r>
        <w:r>
          <w:rPr>
            <w:rFonts w:ascii="宋体" w:hAnsi="宋体"/>
            <w:b w:val="0"/>
            <w:sz w:val="24"/>
            <w:szCs w:val="24"/>
            <w:lang w:val="en-US" w:eastAsia="zh-CN"/>
          </w:rPr>
          <w:fldChar w:fldCharType="begin"/>
        </w:r>
        <w:r>
          <w:rPr>
            <w:rFonts w:ascii="宋体" w:hAnsi="宋体"/>
            <w:b w:val="0"/>
            <w:sz w:val="24"/>
            <w:szCs w:val="24"/>
            <w:lang w:val="en-US" w:eastAsia="zh-CN"/>
          </w:rPr>
          <w:instrText xml:space="preserve"> PAGEREF _Toc501358549 \h </w:instrText>
        </w:r>
        <w:r>
          <w:rPr>
            <w:rFonts w:ascii="宋体" w:hAnsi="宋体"/>
            <w:b w:val="0"/>
            <w:sz w:val="24"/>
            <w:szCs w:val="24"/>
            <w:lang w:val="en-US" w:eastAsia="zh-CN"/>
          </w:rPr>
          <w:fldChar w:fldCharType="separate"/>
        </w:r>
        <w:r>
          <w:rPr>
            <w:rFonts w:ascii="宋体" w:hAnsi="宋体"/>
            <w:b w:val="0"/>
            <w:sz w:val="24"/>
            <w:szCs w:val="24"/>
            <w:lang w:val="en-US" w:eastAsia="zh-CN"/>
          </w:rPr>
          <w:t>15</w:t>
        </w:r>
        <w:r>
          <w:rPr>
            <w:rFonts w:ascii="宋体" w:hAnsi="宋体"/>
            <w:b w:val="0"/>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50" w:history="1">
        <w:r>
          <w:rPr>
            <w:rStyle w:val="a4"/>
            <w:rFonts w:ascii="宋体" w:hAnsi="宋体"/>
            <w:kern w:val="0"/>
            <w:sz w:val="24"/>
            <w:szCs w:val="24"/>
            <w:lang w:val="en-US" w:eastAsia="zh-CN"/>
          </w:rPr>
          <w:t>1</w:t>
        </w:r>
        <w:r>
          <w:rPr>
            <w:rStyle w:val="a4"/>
            <w:rFonts w:ascii="宋体" w:hAnsi="宋体" w:hint="eastAsia"/>
            <w:kern w:val="0"/>
            <w:sz w:val="24"/>
            <w:szCs w:val="24"/>
            <w:lang w:val="en-US" w:eastAsia="zh-CN"/>
          </w:rPr>
          <w:t>、使用采集易软件前需检查开票软件是否能正常打开</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_Toc501358550 \h </w:instrText>
        </w:r>
        <w:r>
          <w:rPr>
            <w:rFonts w:ascii="宋体" w:hAnsi="宋体"/>
            <w:sz w:val="24"/>
            <w:szCs w:val="24"/>
            <w:lang w:val="en-US" w:eastAsia="zh-CN"/>
          </w:rPr>
          <w:fldChar w:fldCharType="separate"/>
        </w:r>
        <w:r>
          <w:rPr>
            <w:rFonts w:ascii="宋体" w:hAnsi="宋体"/>
            <w:sz w:val="24"/>
            <w:szCs w:val="24"/>
            <w:lang w:val="en-US" w:eastAsia="zh-CN"/>
          </w:rPr>
          <w:t>15</w:t>
        </w:r>
        <w:r>
          <w:rPr>
            <w:rFonts w:ascii="宋体" w:hAnsi="宋体"/>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51" w:history="1">
        <w:r>
          <w:rPr>
            <w:rStyle w:val="a4"/>
            <w:rFonts w:ascii="宋体" w:hAnsi="宋体"/>
            <w:kern w:val="0"/>
            <w:sz w:val="24"/>
            <w:szCs w:val="24"/>
            <w:lang w:val="en-US" w:eastAsia="zh-CN"/>
          </w:rPr>
          <w:t>2</w:t>
        </w:r>
        <w:r>
          <w:rPr>
            <w:rStyle w:val="a4"/>
            <w:rFonts w:ascii="宋体" w:hAnsi="宋体" w:hint="eastAsia"/>
            <w:kern w:val="0"/>
            <w:sz w:val="24"/>
            <w:szCs w:val="24"/>
            <w:lang w:val="en-US" w:eastAsia="zh-CN"/>
          </w:rPr>
          <w:t>、数据接收服务器端有问题</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_Toc501358551 \h </w:instrText>
        </w:r>
        <w:r>
          <w:rPr>
            <w:rFonts w:ascii="宋体" w:hAnsi="宋体"/>
            <w:sz w:val="24"/>
            <w:szCs w:val="24"/>
            <w:lang w:val="en-US" w:eastAsia="zh-CN"/>
          </w:rPr>
          <w:fldChar w:fldCharType="separate"/>
        </w:r>
        <w:r>
          <w:rPr>
            <w:rFonts w:ascii="宋体" w:hAnsi="宋体"/>
            <w:sz w:val="24"/>
            <w:szCs w:val="24"/>
            <w:lang w:val="en-US" w:eastAsia="zh-CN"/>
          </w:rPr>
          <w:t>15</w:t>
        </w:r>
        <w:r>
          <w:rPr>
            <w:rFonts w:ascii="宋体" w:hAnsi="宋体"/>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52" w:history="1">
        <w:r>
          <w:rPr>
            <w:rStyle w:val="a4"/>
            <w:rFonts w:ascii="宋体" w:hAnsi="宋体"/>
            <w:kern w:val="0"/>
            <w:sz w:val="24"/>
            <w:szCs w:val="24"/>
            <w:lang w:val="en-US" w:eastAsia="zh-CN"/>
          </w:rPr>
          <w:t>3</w:t>
        </w:r>
        <w:r>
          <w:rPr>
            <w:rStyle w:val="a4"/>
            <w:rFonts w:ascii="宋体" w:hAnsi="宋体" w:hint="eastAsia"/>
            <w:kern w:val="0"/>
            <w:sz w:val="24"/>
            <w:szCs w:val="24"/>
            <w:lang w:val="en-US" w:eastAsia="zh-CN"/>
          </w:rPr>
          <w:t>、企业税号未授权</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_Toc501358552 \h </w:instrText>
        </w:r>
        <w:r>
          <w:rPr>
            <w:rFonts w:ascii="宋体" w:hAnsi="宋体"/>
            <w:sz w:val="24"/>
            <w:szCs w:val="24"/>
            <w:lang w:val="en-US" w:eastAsia="zh-CN"/>
          </w:rPr>
          <w:fldChar w:fldCharType="separate"/>
        </w:r>
        <w:r>
          <w:rPr>
            <w:rFonts w:ascii="宋体" w:hAnsi="宋体"/>
            <w:sz w:val="24"/>
            <w:szCs w:val="24"/>
            <w:lang w:val="en-US" w:eastAsia="zh-CN"/>
          </w:rPr>
          <w:t>19</w:t>
        </w:r>
        <w:r>
          <w:rPr>
            <w:rFonts w:ascii="宋体" w:hAnsi="宋体"/>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53" w:history="1">
        <w:r>
          <w:rPr>
            <w:rStyle w:val="a4"/>
            <w:rFonts w:ascii="宋体" w:hAnsi="宋体"/>
            <w:kern w:val="0"/>
            <w:sz w:val="24"/>
            <w:szCs w:val="24"/>
            <w:lang w:val="en-US" w:eastAsia="zh-CN"/>
          </w:rPr>
          <w:t>4</w:t>
        </w:r>
        <w:r>
          <w:rPr>
            <w:rStyle w:val="a4"/>
            <w:rFonts w:ascii="宋体" w:hAnsi="宋体" w:hint="eastAsia"/>
            <w:kern w:val="0"/>
            <w:sz w:val="24"/>
            <w:szCs w:val="24"/>
            <w:lang w:val="en-US" w:eastAsia="zh-CN"/>
          </w:rPr>
          <w:t>、打开软件提示未安装税控</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_Toc501358553 \h </w:instrText>
        </w:r>
        <w:r>
          <w:rPr>
            <w:rFonts w:ascii="宋体" w:hAnsi="宋体"/>
            <w:sz w:val="24"/>
            <w:szCs w:val="24"/>
            <w:lang w:val="en-US" w:eastAsia="zh-CN"/>
          </w:rPr>
          <w:fldChar w:fldCharType="separate"/>
        </w:r>
        <w:r>
          <w:rPr>
            <w:rFonts w:ascii="宋体" w:hAnsi="宋体"/>
            <w:sz w:val="24"/>
            <w:szCs w:val="24"/>
            <w:lang w:val="en-US" w:eastAsia="zh-CN"/>
          </w:rPr>
          <w:t>20</w:t>
        </w:r>
        <w:r>
          <w:rPr>
            <w:rFonts w:ascii="宋体" w:hAnsi="宋体"/>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54" w:history="1">
        <w:r>
          <w:rPr>
            <w:rStyle w:val="a4"/>
            <w:rFonts w:ascii="宋体" w:hAnsi="宋体"/>
            <w:kern w:val="0"/>
            <w:sz w:val="24"/>
            <w:szCs w:val="24"/>
            <w:lang w:val="en-US" w:eastAsia="zh-CN"/>
          </w:rPr>
          <w:t>5</w:t>
        </w:r>
        <w:r>
          <w:rPr>
            <w:rStyle w:val="a4"/>
            <w:rFonts w:ascii="宋体" w:hAnsi="宋体" w:hint="eastAsia"/>
            <w:kern w:val="0"/>
            <w:sz w:val="24"/>
            <w:szCs w:val="24"/>
            <w:lang w:val="en-US" w:eastAsia="zh-CN"/>
          </w:rPr>
          <w:t>、之前使用过，但更换了税控电脑后采集不到数据</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_Toc501358554 \h </w:instrText>
        </w:r>
        <w:r>
          <w:rPr>
            <w:rFonts w:ascii="宋体" w:hAnsi="宋体"/>
            <w:sz w:val="24"/>
            <w:szCs w:val="24"/>
            <w:lang w:val="en-US" w:eastAsia="zh-CN"/>
          </w:rPr>
          <w:fldChar w:fldCharType="separate"/>
        </w:r>
        <w:r>
          <w:rPr>
            <w:rFonts w:ascii="宋体" w:hAnsi="宋体"/>
            <w:sz w:val="24"/>
            <w:szCs w:val="24"/>
            <w:lang w:val="en-US" w:eastAsia="zh-CN"/>
          </w:rPr>
          <w:t>20</w:t>
        </w:r>
        <w:r>
          <w:rPr>
            <w:rFonts w:ascii="宋体" w:hAnsi="宋体"/>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55" w:history="1">
        <w:r>
          <w:rPr>
            <w:rStyle w:val="a4"/>
            <w:rFonts w:ascii="宋体" w:hAnsi="宋体"/>
            <w:kern w:val="0"/>
            <w:sz w:val="24"/>
            <w:szCs w:val="24"/>
            <w:lang w:val="en-US" w:eastAsia="zh-CN"/>
          </w:rPr>
          <w:t>6</w:t>
        </w:r>
        <w:r>
          <w:rPr>
            <w:rStyle w:val="a4"/>
            <w:rFonts w:ascii="宋体" w:hAnsi="宋体" w:hint="eastAsia"/>
            <w:kern w:val="0"/>
            <w:sz w:val="24"/>
            <w:szCs w:val="24"/>
            <w:lang w:val="en-US" w:eastAsia="zh-CN"/>
          </w:rPr>
          <w:t>、历史年份数据查询不到</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_Toc501358555 \h </w:instrText>
        </w:r>
        <w:r>
          <w:rPr>
            <w:rFonts w:ascii="宋体" w:hAnsi="宋体"/>
            <w:sz w:val="24"/>
            <w:szCs w:val="24"/>
            <w:lang w:val="en-US" w:eastAsia="zh-CN"/>
          </w:rPr>
          <w:fldChar w:fldCharType="separate"/>
        </w:r>
        <w:r>
          <w:rPr>
            <w:rFonts w:ascii="宋体" w:hAnsi="宋体"/>
            <w:sz w:val="24"/>
            <w:szCs w:val="24"/>
            <w:lang w:val="en-US" w:eastAsia="zh-CN"/>
          </w:rPr>
          <w:t>21</w:t>
        </w:r>
        <w:r>
          <w:rPr>
            <w:rFonts w:ascii="宋体" w:hAnsi="宋体"/>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56" w:history="1">
        <w:r>
          <w:rPr>
            <w:rStyle w:val="a4"/>
            <w:rFonts w:ascii="宋体" w:hAnsi="宋体"/>
            <w:sz w:val="24"/>
            <w:szCs w:val="24"/>
            <w:lang w:val="en-US" w:eastAsia="zh-CN"/>
          </w:rPr>
          <w:t>7</w:t>
        </w:r>
        <w:r>
          <w:rPr>
            <w:rStyle w:val="a4"/>
            <w:rFonts w:ascii="宋体" w:hAnsi="宋体" w:hint="eastAsia"/>
            <w:kern w:val="0"/>
            <w:sz w:val="24"/>
            <w:szCs w:val="24"/>
            <w:lang w:val="en-US" w:eastAsia="zh-CN"/>
          </w:rPr>
          <w:t>、</w:t>
        </w:r>
        <w:r>
          <w:rPr>
            <w:rStyle w:val="a4"/>
            <w:rFonts w:ascii="宋体" w:hAnsi="宋体" w:hint="eastAsia"/>
            <w:sz w:val="24"/>
            <w:szCs w:val="24"/>
            <w:lang w:val="en-US" w:eastAsia="zh-CN"/>
          </w:rPr>
          <w:t>查询日期自动变了</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_Toc501358556 \h </w:instrText>
        </w:r>
        <w:r>
          <w:rPr>
            <w:rFonts w:ascii="宋体" w:hAnsi="宋体"/>
            <w:sz w:val="24"/>
            <w:szCs w:val="24"/>
            <w:lang w:val="en-US" w:eastAsia="zh-CN"/>
          </w:rPr>
          <w:fldChar w:fldCharType="separate"/>
        </w:r>
        <w:r>
          <w:rPr>
            <w:rFonts w:ascii="宋体" w:hAnsi="宋体"/>
            <w:sz w:val="24"/>
            <w:szCs w:val="24"/>
            <w:lang w:val="en-US" w:eastAsia="zh-CN"/>
          </w:rPr>
          <w:t>21</w:t>
        </w:r>
        <w:r>
          <w:rPr>
            <w:rFonts w:ascii="宋体" w:hAnsi="宋体"/>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57" w:history="1">
        <w:r>
          <w:rPr>
            <w:rStyle w:val="a4"/>
            <w:rFonts w:ascii="宋体" w:hAnsi="宋体"/>
            <w:sz w:val="24"/>
            <w:szCs w:val="24"/>
            <w:lang w:val="en-US" w:eastAsia="zh-CN"/>
          </w:rPr>
          <w:t>8</w:t>
        </w:r>
        <w:r>
          <w:rPr>
            <w:rStyle w:val="a4"/>
            <w:rFonts w:ascii="宋体" w:hAnsi="宋体" w:hint="eastAsia"/>
            <w:kern w:val="0"/>
            <w:sz w:val="24"/>
            <w:szCs w:val="24"/>
            <w:lang w:val="en-US" w:eastAsia="zh-CN"/>
          </w:rPr>
          <w:t>、</w:t>
        </w:r>
        <w:r>
          <w:rPr>
            <w:rStyle w:val="a4"/>
            <w:rFonts w:ascii="宋体" w:hAnsi="宋体" w:hint="eastAsia"/>
            <w:sz w:val="24"/>
            <w:szCs w:val="24"/>
            <w:lang w:val="en-US" w:eastAsia="zh-CN"/>
          </w:rPr>
          <w:t>查询不到数据</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_Toc501358557 \h </w:instrText>
        </w:r>
        <w:r>
          <w:rPr>
            <w:rFonts w:ascii="宋体" w:hAnsi="宋体"/>
            <w:sz w:val="24"/>
            <w:szCs w:val="24"/>
            <w:lang w:val="en-US" w:eastAsia="zh-CN"/>
          </w:rPr>
          <w:fldChar w:fldCharType="separate"/>
        </w:r>
        <w:r>
          <w:rPr>
            <w:rFonts w:ascii="宋体" w:hAnsi="宋体"/>
            <w:sz w:val="24"/>
            <w:szCs w:val="24"/>
            <w:lang w:val="en-US" w:eastAsia="zh-CN"/>
          </w:rPr>
          <w:t>21</w:t>
        </w:r>
        <w:r>
          <w:rPr>
            <w:rFonts w:ascii="宋体" w:hAnsi="宋体"/>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58" w:history="1">
        <w:r>
          <w:rPr>
            <w:rStyle w:val="a4"/>
            <w:rFonts w:ascii="宋体" w:hAnsi="宋体"/>
            <w:sz w:val="24"/>
            <w:szCs w:val="24"/>
            <w:lang w:val="en-US" w:eastAsia="zh-CN"/>
          </w:rPr>
          <w:t>9</w:t>
        </w:r>
        <w:r>
          <w:rPr>
            <w:rStyle w:val="a4"/>
            <w:rFonts w:ascii="宋体" w:hAnsi="宋体" w:hint="eastAsia"/>
            <w:kern w:val="0"/>
            <w:sz w:val="24"/>
            <w:szCs w:val="24"/>
            <w:lang w:val="en-US" w:eastAsia="zh-CN"/>
          </w:rPr>
          <w:t>、</w:t>
        </w:r>
        <w:r>
          <w:rPr>
            <w:rStyle w:val="a4"/>
            <w:rFonts w:ascii="宋体" w:hAnsi="宋体" w:hint="eastAsia"/>
            <w:sz w:val="24"/>
            <w:szCs w:val="24"/>
            <w:lang w:val="en-US" w:eastAsia="zh-CN"/>
          </w:rPr>
          <w:t>采集易用户识别成电脑里的另一家企业（一台电脑多家企业）</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_Toc501358558 \h </w:instrText>
        </w:r>
        <w:r>
          <w:rPr>
            <w:rFonts w:ascii="宋体" w:hAnsi="宋体"/>
            <w:sz w:val="24"/>
            <w:szCs w:val="24"/>
            <w:lang w:val="en-US" w:eastAsia="zh-CN"/>
          </w:rPr>
          <w:fldChar w:fldCharType="separate"/>
        </w:r>
        <w:r>
          <w:rPr>
            <w:rFonts w:ascii="宋体" w:hAnsi="宋体"/>
            <w:sz w:val="24"/>
            <w:szCs w:val="24"/>
            <w:lang w:val="en-US" w:eastAsia="zh-CN"/>
          </w:rPr>
          <w:t>22</w:t>
        </w:r>
        <w:r>
          <w:rPr>
            <w:rFonts w:ascii="宋体" w:hAnsi="宋体"/>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59" w:history="1">
        <w:r>
          <w:rPr>
            <w:rStyle w:val="a4"/>
            <w:rFonts w:ascii="宋体" w:hAnsi="宋体"/>
            <w:sz w:val="24"/>
            <w:szCs w:val="24"/>
            <w:lang w:val="en-US" w:eastAsia="zh-CN"/>
          </w:rPr>
          <w:t>10</w:t>
        </w:r>
        <w:r>
          <w:rPr>
            <w:rStyle w:val="a4"/>
            <w:rFonts w:ascii="宋体" w:hAnsi="宋体" w:hint="eastAsia"/>
            <w:kern w:val="0"/>
            <w:sz w:val="24"/>
            <w:szCs w:val="24"/>
            <w:lang w:val="en-US" w:eastAsia="zh-CN"/>
          </w:rPr>
          <w:t>、</w:t>
        </w:r>
        <w:r>
          <w:rPr>
            <w:rStyle w:val="a4"/>
            <w:rFonts w:ascii="宋体" w:hAnsi="宋体" w:hint="eastAsia"/>
            <w:sz w:val="24"/>
            <w:szCs w:val="24"/>
            <w:lang w:val="en-US" w:eastAsia="zh-CN"/>
          </w:rPr>
          <w:t>软件自动升级失败</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_Toc501358559 \h </w:instrText>
        </w:r>
        <w:r>
          <w:rPr>
            <w:rFonts w:ascii="宋体" w:hAnsi="宋体"/>
            <w:sz w:val="24"/>
            <w:szCs w:val="24"/>
            <w:lang w:val="en-US" w:eastAsia="zh-CN"/>
          </w:rPr>
          <w:fldChar w:fldCharType="separate"/>
        </w:r>
        <w:r>
          <w:rPr>
            <w:rFonts w:ascii="宋体" w:hAnsi="宋体"/>
            <w:sz w:val="24"/>
            <w:szCs w:val="24"/>
            <w:lang w:val="en-US" w:eastAsia="zh-CN"/>
          </w:rPr>
          <w:t>23</w:t>
        </w:r>
        <w:r>
          <w:rPr>
            <w:rFonts w:ascii="宋体" w:hAnsi="宋体"/>
            <w:sz w:val="24"/>
            <w:szCs w:val="24"/>
            <w:lang w:val="en-US" w:eastAsia="zh-CN"/>
          </w:rPr>
          <w:fldChar w:fldCharType="end"/>
        </w:r>
      </w:hyperlink>
    </w:p>
    <w:p w:rsidR="00931653" w:rsidRDefault="00931653">
      <w:pPr>
        <w:pStyle w:val="21"/>
        <w:tabs>
          <w:tab w:val="right" w:leader="dot" w:pos="8302"/>
        </w:tabs>
        <w:rPr>
          <w:rFonts w:ascii="宋体" w:hAnsi="宋体"/>
          <w:smallCaps w:val="0"/>
          <w:sz w:val="24"/>
          <w:szCs w:val="24"/>
          <w:lang w:val="en-US" w:eastAsia="zh-CN"/>
        </w:rPr>
      </w:pPr>
      <w:hyperlink w:anchor="_Toc501358560" w:history="1">
        <w:r>
          <w:rPr>
            <w:rStyle w:val="a4"/>
            <w:rFonts w:ascii="宋体" w:hAnsi="宋体"/>
            <w:sz w:val="24"/>
            <w:szCs w:val="24"/>
            <w:lang w:val="en-US" w:eastAsia="zh-CN"/>
          </w:rPr>
          <w:t>11</w:t>
        </w:r>
        <w:r>
          <w:rPr>
            <w:rStyle w:val="a4"/>
            <w:rFonts w:ascii="宋体" w:hAnsi="宋体" w:hint="eastAsia"/>
            <w:kern w:val="0"/>
            <w:sz w:val="24"/>
            <w:szCs w:val="24"/>
            <w:lang w:val="en-US" w:eastAsia="zh-CN"/>
          </w:rPr>
          <w:t>、</w:t>
        </w:r>
        <w:r>
          <w:rPr>
            <w:rStyle w:val="a4"/>
            <w:rFonts w:ascii="宋体" w:hAnsi="宋体" w:hint="eastAsia"/>
            <w:sz w:val="24"/>
            <w:szCs w:val="24"/>
            <w:lang w:val="en-US" w:eastAsia="zh-CN"/>
          </w:rPr>
          <w:t>查看已发送和未发送数据</w:t>
        </w:r>
        <w:r>
          <w:rPr>
            <w:rFonts w:ascii="宋体" w:hAnsi="宋体"/>
            <w:sz w:val="24"/>
            <w:szCs w:val="24"/>
            <w:lang w:val="en-US" w:eastAsia="zh-CN"/>
          </w:rPr>
          <w:tab/>
        </w:r>
        <w:r>
          <w:rPr>
            <w:rFonts w:ascii="宋体" w:hAnsi="宋体"/>
            <w:sz w:val="24"/>
            <w:szCs w:val="24"/>
            <w:lang w:val="en-US" w:eastAsia="zh-CN"/>
          </w:rPr>
          <w:fldChar w:fldCharType="begin"/>
        </w:r>
        <w:r>
          <w:rPr>
            <w:rFonts w:ascii="宋体" w:hAnsi="宋体"/>
            <w:sz w:val="24"/>
            <w:szCs w:val="24"/>
            <w:lang w:val="en-US" w:eastAsia="zh-CN"/>
          </w:rPr>
          <w:instrText xml:space="preserve"> PAGEREF _Toc501358560 \h </w:instrText>
        </w:r>
        <w:r>
          <w:rPr>
            <w:rFonts w:ascii="宋体" w:hAnsi="宋体"/>
            <w:sz w:val="24"/>
            <w:szCs w:val="24"/>
            <w:lang w:val="en-US" w:eastAsia="zh-CN"/>
          </w:rPr>
          <w:fldChar w:fldCharType="separate"/>
        </w:r>
        <w:r>
          <w:rPr>
            <w:rFonts w:ascii="宋体" w:hAnsi="宋体"/>
            <w:sz w:val="24"/>
            <w:szCs w:val="24"/>
            <w:lang w:val="en-US" w:eastAsia="zh-CN"/>
          </w:rPr>
          <w:t>24</w:t>
        </w:r>
        <w:r>
          <w:rPr>
            <w:rFonts w:ascii="宋体" w:hAnsi="宋体"/>
            <w:sz w:val="24"/>
            <w:szCs w:val="24"/>
            <w:lang w:val="en-US" w:eastAsia="zh-CN"/>
          </w:rPr>
          <w:fldChar w:fldCharType="end"/>
        </w:r>
      </w:hyperlink>
    </w:p>
    <w:p w:rsidR="00931653" w:rsidRDefault="00931653">
      <w:pPr>
        <w:pStyle w:val="12"/>
      </w:pPr>
      <w:r>
        <w:rPr>
          <w:rFonts w:ascii="宋体" w:hAnsi="宋体"/>
          <w:sz w:val="21"/>
          <w:szCs w:val="21"/>
        </w:rPr>
        <w:fldChar w:fldCharType="end"/>
      </w:r>
    </w:p>
    <w:p w:rsidR="00931653" w:rsidRDefault="00931653">
      <w:pPr>
        <w:pStyle w:val="12"/>
      </w:pPr>
    </w:p>
    <w:p w:rsidR="00931653" w:rsidRDefault="00931653"/>
    <w:p w:rsidR="00931653" w:rsidRDefault="00931653"/>
    <w:p w:rsidR="00931653" w:rsidRDefault="00931653"/>
    <w:p w:rsidR="00931653" w:rsidRDefault="00931653"/>
    <w:p w:rsidR="00931653" w:rsidRDefault="00931653">
      <w:pPr>
        <w:pStyle w:val="12"/>
      </w:pPr>
    </w:p>
    <w:p w:rsidR="00931653" w:rsidRDefault="00931653">
      <w:pPr>
        <w:pStyle w:val="1"/>
        <w:rPr>
          <w:b w:val="0"/>
          <w:bCs w:val="0"/>
          <w:kern w:val="2"/>
          <w:sz w:val="21"/>
          <w:szCs w:val="24"/>
        </w:rPr>
      </w:pPr>
      <w:bookmarkStart w:id="7" w:name="_Toc467569495"/>
      <w:bookmarkStart w:id="8" w:name="_Toc501358441"/>
      <w:bookmarkStart w:id="9" w:name="_Toc501358535"/>
      <w:r>
        <w:rPr>
          <w:rFonts w:hint="eastAsia"/>
          <w:b w:val="0"/>
          <w:bCs w:val="0"/>
          <w:kern w:val="2"/>
        </w:rPr>
        <w:lastRenderedPageBreak/>
        <w:t>一</w:t>
      </w:r>
      <w:bookmarkStart w:id="10" w:name="OLE_LINK7"/>
      <w:r>
        <w:rPr>
          <w:rFonts w:hint="eastAsia"/>
          <w:b w:val="0"/>
          <w:bCs w:val="0"/>
          <w:kern w:val="2"/>
        </w:rPr>
        <w:t>、</w:t>
      </w:r>
      <w:bookmarkEnd w:id="10"/>
      <w:r>
        <w:rPr>
          <w:rFonts w:hint="eastAsia"/>
        </w:rPr>
        <w:t>采集易安装说明</w:t>
      </w:r>
      <w:bookmarkEnd w:id="7"/>
      <w:bookmarkEnd w:id="8"/>
      <w:bookmarkEnd w:id="9"/>
    </w:p>
    <w:p w:rsidR="00931653" w:rsidRDefault="00931653">
      <w:pPr>
        <w:pStyle w:val="2"/>
      </w:pPr>
      <w:bookmarkStart w:id="11" w:name="_Toc467569496"/>
      <w:bookmarkStart w:id="12" w:name="_Toc501358442"/>
      <w:bookmarkStart w:id="13" w:name="_Toc501358536"/>
      <w:r>
        <w:t>1</w:t>
      </w:r>
      <w:r>
        <w:rPr>
          <w:rFonts w:hint="eastAsia"/>
          <w:b w:val="0"/>
          <w:bCs w:val="0"/>
          <w:sz w:val="44"/>
          <w:szCs w:val="44"/>
        </w:rPr>
        <w:t>、</w:t>
      </w:r>
      <w:r>
        <w:rPr>
          <w:rFonts w:hint="eastAsia"/>
        </w:rPr>
        <w:t>运行安装包</w:t>
      </w:r>
      <w:bookmarkEnd w:id="11"/>
      <w:bookmarkEnd w:id="12"/>
      <w:bookmarkEnd w:id="13"/>
    </w:p>
    <w:p w:rsidR="00931653" w:rsidRDefault="00931653">
      <w:pPr>
        <w:rPr>
          <w:rFonts w:ascii="宋体"/>
          <w:color w:val="FF0000"/>
          <w:szCs w:val="21"/>
        </w:rPr>
      </w:pPr>
      <w:r>
        <w:rPr>
          <w:rFonts w:ascii="宋体" w:hAnsi="宋体" w:hint="eastAsia"/>
          <w:color w:val="FF0000"/>
          <w:szCs w:val="21"/>
        </w:rPr>
        <w:t>下载地址由</w:t>
      </w:r>
      <w:r w:rsidR="00202158">
        <w:rPr>
          <w:rFonts w:ascii="宋体" w:hAnsi="宋体" w:hint="eastAsia"/>
          <w:color w:val="FF0000"/>
          <w:szCs w:val="21"/>
        </w:rPr>
        <w:t>联易融</w:t>
      </w:r>
      <w:r>
        <w:rPr>
          <w:rFonts w:ascii="宋体" w:hAnsi="宋体" w:hint="eastAsia"/>
          <w:color w:val="FF0000"/>
          <w:szCs w:val="21"/>
        </w:rPr>
        <w:t>提供</w:t>
      </w:r>
    </w:p>
    <w:p w:rsidR="00931653" w:rsidRDefault="00931653">
      <w:pPr>
        <w:rPr>
          <w:rFonts w:ascii="宋体"/>
          <w:color w:val="FF0000"/>
          <w:szCs w:val="21"/>
        </w:rPr>
      </w:pPr>
    </w:p>
    <w:p w:rsidR="00931653" w:rsidRDefault="00931653">
      <w:pPr>
        <w:rPr>
          <w:rFonts w:ascii="宋体"/>
          <w:szCs w:val="21"/>
        </w:rPr>
      </w:pPr>
      <w:r>
        <w:rPr>
          <w:rFonts w:ascii="宋体" w:hAnsi="宋体" w:hint="eastAsia"/>
          <w:szCs w:val="21"/>
        </w:rPr>
        <w:t>双击运行安装包，安装包如图所示</w:t>
      </w:r>
    </w:p>
    <w:p w:rsidR="00931653" w:rsidRDefault="00783DDC">
      <w:pPr>
        <w:jc w:val="center"/>
        <w:rPr>
          <w:rFonts w:ascii="宋体"/>
          <w:szCs w:val="21"/>
        </w:rPr>
      </w:pPr>
      <w:r w:rsidRPr="00181D32">
        <w:rPr>
          <w:noProof/>
        </w:rPr>
        <w:drawing>
          <wp:inline distT="0" distB="0" distL="0" distR="0">
            <wp:extent cx="1043940" cy="13627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3940" cy="1362710"/>
                    </a:xfrm>
                    <a:prstGeom prst="rect">
                      <a:avLst/>
                    </a:prstGeom>
                    <a:noFill/>
                    <a:ln>
                      <a:noFill/>
                    </a:ln>
                  </pic:spPr>
                </pic:pic>
              </a:graphicData>
            </a:graphic>
          </wp:inline>
        </w:drawing>
      </w:r>
    </w:p>
    <w:p w:rsidR="00931653" w:rsidRDefault="00931653">
      <w:pPr>
        <w:rPr>
          <w:rFonts w:ascii="宋体"/>
          <w:szCs w:val="21"/>
        </w:rPr>
      </w:pPr>
      <w:r>
        <w:rPr>
          <w:rFonts w:ascii="宋体" w:hAnsi="宋体" w:hint="eastAsia"/>
          <w:szCs w:val="21"/>
        </w:rPr>
        <w:t>运行安装程序后进入下图所示的“采集易系统安装向导”的欢迎界面，单击</w:t>
      </w:r>
      <w:r>
        <w:rPr>
          <w:rFonts w:ascii="宋体" w:hAnsi="宋体"/>
          <w:szCs w:val="21"/>
        </w:rPr>
        <w:t>"</w:t>
      </w:r>
      <w:r>
        <w:rPr>
          <w:rFonts w:ascii="宋体" w:hAnsi="宋体" w:hint="eastAsia"/>
          <w:szCs w:val="21"/>
        </w:rPr>
        <w:t>下一步</w:t>
      </w:r>
      <w:r>
        <w:rPr>
          <w:rFonts w:ascii="宋体" w:hAnsi="宋体"/>
          <w:szCs w:val="21"/>
        </w:rPr>
        <w:t>"</w:t>
      </w:r>
      <w:r>
        <w:rPr>
          <w:rFonts w:ascii="宋体" w:hAnsi="宋体" w:hint="eastAsia"/>
          <w:szCs w:val="21"/>
        </w:rPr>
        <w:t>按钮，继续安装。</w:t>
      </w:r>
    </w:p>
    <w:p w:rsidR="00931653" w:rsidRDefault="00783DDC">
      <w:pPr>
        <w:jc w:val="center"/>
        <w:rPr>
          <w:noProof/>
        </w:rPr>
      </w:pPr>
      <w:r w:rsidRPr="00181D32">
        <w:rPr>
          <w:noProof/>
        </w:rPr>
        <w:drawing>
          <wp:inline distT="0" distB="0" distL="0" distR="0">
            <wp:extent cx="4787900" cy="345059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7900" cy="3450590"/>
                    </a:xfrm>
                    <a:prstGeom prst="rect">
                      <a:avLst/>
                    </a:prstGeom>
                    <a:noFill/>
                    <a:ln>
                      <a:noFill/>
                    </a:ln>
                  </pic:spPr>
                </pic:pic>
              </a:graphicData>
            </a:graphic>
          </wp:inline>
        </w:drawing>
      </w:r>
    </w:p>
    <w:p w:rsidR="00202158" w:rsidRDefault="00202158" w:rsidP="00202158">
      <w:pPr>
        <w:pStyle w:val="2"/>
        <w:rPr>
          <w:rFonts w:ascii="宋体"/>
          <w:szCs w:val="21"/>
        </w:rPr>
      </w:pPr>
      <w:r>
        <w:rPr>
          <w:rFonts w:ascii="宋体" w:hint="eastAsia"/>
          <w:szCs w:val="21"/>
        </w:rPr>
        <w:lastRenderedPageBreak/>
        <w:t>2</w:t>
      </w:r>
      <w:r>
        <w:rPr>
          <w:rFonts w:ascii="宋体" w:hint="eastAsia"/>
          <w:szCs w:val="21"/>
        </w:rPr>
        <w:t>、接收安装协议</w:t>
      </w:r>
    </w:p>
    <w:p w:rsidR="00202158" w:rsidRPr="00202158" w:rsidRDefault="00783DDC" w:rsidP="00202158">
      <w:pPr>
        <w:jc w:val="center"/>
        <w:rPr>
          <w:rFonts w:hint="eastAsia"/>
        </w:rPr>
      </w:pPr>
      <w:r w:rsidRPr="00181D32">
        <w:rPr>
          <w:noProof/>
        </w:rPr>
        <w:drawing>
          <wp:inline distT="0" distB="0" distL="0" distR="0">
            <wp:extent cx="4787900" cy="345059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7900" cy="3450590"/>
                    </a:xfrm>
                    <a:prstGeom prst="rect">
                      <a:avLst/>
                    </a:prstGeom>
                    <a:noFill/>
                    <a:ln>
                      <a:noFill/>
                    </a:ln>
                  </pic:spPr>
                </pic:pic>
              </a:graphicData>
            </a:graphic>
          </wp:inline>
        </w:drawing>
      </w:r>
    </w:p>
    <w:p w:rsidR="00931653" w:rsidRDefault="00202158">
      <w:pPr>
        <w:pStyle w:val="2"/>
      </w:pPr>
      <w:bookmarkStart w:id="14" w:name="_Toc467569497"/>
      <w:bookmarkStart w:id="15" w:name="_Toc501358443"/>
      <w:bookmarkStart w:id="16" w:name="_Toc501358537"/>
      <w:r>
        <w:t>3</w:t>
      </w:r>
      <w:r w:rsidR="00931653">
        <w:rPr>
          <w:rFonts w:hint="eastAsia"/>
          <w:b w:val="0"/>
          <w:bCs w:val="0"/>
          <w:sz w:val="44"/>
          <w:szCs w:val="44"/>
        </w:rPr>
        <w:t>、</w:t>
      </w:r>
      <w:r w:rsidR="00931653">
        <w:rPr>
          <w:rFonts w:hint="eastAsia"/>
        </w:rPr>
        <w:t>安装路径设置</w:t>
      </w:r>
      <w:bookmarkEnd w:id="14"/>
      <w:bookmarkEnd w:id="15"/>
      <w:bookmarkEnd w:id="16"/>
    </w:p>
    <w:p w:rsidR="00931653" w:rsidRDefault="00931653">
      <w:pPr>
        <w:rPr>
          <w:rFonts w:ascii="宋体"/>
          <w:szCs w:val="21"/>
        </w:rPr>
      </w:pPr>
      <w:r>
        <w:rPr>
          <w:rFonts w:ascii="宋体" w:hAnsi="宋体" w:hint="eastAsia"/>
          <w:szCs w:val="21"/>
        </w:rPr>
        <w:t>默认安装路径为“</w:t>
      </w:r>
      <w:r>
        <w:rPr>
          <w:rFonts w:ascii="宋体" w:hAnsi="宋体"/>
          <w:szCs w:val="21"/>
        </w:rPr>
        <w:t>D:\</w:t>
      </w:r>
      <w:r w:rsidR="00202158">
        <w:rPr>
          <w:rFonts w:ascii="宋体" w:hAnsi="宋体" w:hint="eastAsia"/>
          <w:szCs w:val="21"/>
        </w:rPr>
        <w:t>联易融</w:t>
      </w:r>
      <w:r>
        <w:rPr>
          <w:rFonts w:ascii="宋体" w:hAnsi="宋体" w:hint="eastAsia"/>
          <w:szCs w:val="21"/>
        </w:rPr>
        <w:t>采集易”，如果想要安装在其他位置，可单击“浏览”按钮，指定安装路径。选择好安装路径后，点击“安装”即可。不建议装在系统盘（一般为</w:t>
      </w:r>
      <w:r>
        <w:rPr>
          <w:rFonts w:ascii="宋体" w:hAnsi="宋体"/>
          <w:szCs w:val="21"/>
        </w:rPr>
        <w:t>C</w:t>
      </w:r>
      <w:r>
        <w:rPr>
          <w:rFonts w:ascii="宋体" w:hAnsi="宋体" w:hint="eastAsia"/>
          <w:szCs w:val="21"/>
        </w:rPr>
        <w:t>盘），因为如果遇到系统重装等，会导致数据的丢失。</w:t>
      </w:r>
      <w:r>
        <w:rPr>
          <w:rFonts w:ascii="宋体" w:hAnsi="宋体"/>
          <w:color w:val="FF0000"/>
          <w:szCs w:val="21"/>
        </w:rPr>
        <w:t>(</w:t>
      </w:r>
      <w:r>
        <w:rPr>
          <w:rFonts w:ascii="宋体" w:hAnsi="宋体" w:hint="eastAsia"/>
          <w:color w:val="FF0000"/>
          <w:szCs w:val="21"/>
        </w:rPr>
        <w:t>不允许安装在桌面或带空格的目录里</w:t>
      </w:r>
      <w:r>
        <w:rPr>
          <w:rFonts w:ascii="宋体" w:hAnsi="宋体"/>
          <w:color w:val="FF0000"/>
          <w:szCs w:val="21"/>
        </w:rPr>
        <w:t>)</w:t>
      </w:r>
    </w:p>
    <w:p w:rsidR="00931653" w:rsidRDefault="00783DDC">
      <w:pPr>
        <w:jc w:val="center"/>
        <w:rPr>
          <w:rFonts w:ascii="宋体"/>
          <w:szCs w:val="21"/>
        </w:rPr>
      </w:pPr>
      <w:r w:rsidRPr="00181D32">
        <w:rPr>
          <w:noProof/>
        </w:rPr>
        <w:lastRenderedPageBreak/>
        <w:drawing>
          <wp:inline distT="0" distB="0" distL="0" distR="0">
            <wp:extent cx="4787900" cy="345059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7900" cy="3450590"/>
                    </a:xfrm>
                    <a:prstGeom prst="rect">
                      <a:avLst/>
                    </a:prstGeom>
                    <a:noFill/>
                    <a:ln>
                      <a:noFill/>
                    </a:ln>
                  </pic:spPr>
                </pic:pic>
              </a:graphicData>
            </a:graphic>
          </wp:inline>
        </w:drawing>
      </w:r>
    </w:p>
    <w:p w:rsidR="00931653" w:rsidRDefault="00931653">
      <w:pPr>
        <w:pStyle w:val="2"/>
      </w:pPr>
      <w:bookmarkStart w:id="17" w:name="_Toc467569498"/>
      <w:bookmarkStart w:id="18" w:name="_Toc501358444"/>
      <w:bookmarkStart w:id="19" w:name="_Toc501358538"/>
      <w:r>
        <w:t>3</w:t>
      </w:r>
      <w:r>
        <w:rPr>
          <w:rFonts w:hint="eastAsia"/>
          <w:b w:val="0"/>
          <w:bCs w:val="0"/>
          <w:sz w:val="44"/>
          <w:szCs w:val="44"/>
        </w:rPr>
        <w:t>、</w:t>
      </w:r>
      <w:r>
        <w:rPr>
          <w:rFonts w:hint="eastAsia"/>
        </w:rPr>
        <w:t>执行安装过程</w:t>
      </w:r>
      <w:bookmarkEnd w:id="17"/>
      <w:bookmarkEnd w:id="18"/>
      <w:bookmarkEnd w:id="19"/>
    </w:p>
    <w:p w:rsidR="00931653" w:rsidRDefault="00931653">
      <w:pPr>
        <w:rPr>
          <w:rFonts w:ascii="宋体"/>
          <w:color w:val="FF0000"/>
          <w:szCs w:val="21"/>
        </w:rPr>
      </w:pPr>
      <w:r>
        <w:rPr>
          <w:rFonts w:ascii="宋体" w:hAnsi="宋体" w:hint="eastAsia"/>
          <w:szCs w:val="21"/>
        </w:rPr>
        <w:t>在下图所示的页面可了解进度情况。安装需要几分钟时间，请耐心等待，具体时间视计算机性能而定。</w:t>
      </w:r>
      <w:r>
        <w:rPr>
          <w:rFonts w:ascii="宋体" w:hAnsi="宋体" w:hint="eastAsia"/>
          <w:color w:val="FF0000"/>
          <w:szCs w:val="21"/>
        </w:rPr>
        <w:t>（若弹出未找到税控安装路径可忽略提示继续操作）</w:t>
      </w:r>
    </w:p>
    <w:p w:rsidR="00931653" w:rsidRDefault="00783DDC">
      <w:pPr>
        <w:jc w:val="center"/>
        <w:rPr>
          <w:rFonts w:ascii="宋体"/>
          <w:szCs w:val="21"/>
        </w:rPr>
      </w:pPr>
      <w:r w:rsidRPr="00181D32">
        <w:rPr>
          <w:noProof/>
        </w:rPr>
        <w:drawing>
          <wp:inline distT="0" distB="0" distL="0" distR="0">
            <wp:extent cx="4787900" cy="345059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7900" cy="3450590"/>
                    </a:xfrm>
                    <a:prstGeom prst="rect">
                      <a:avLst/>
                    </a:prstGeom>
                    <a:noFill/>
                    <a:ln>
                      <a:noFill/>
                    </a:ln>
                  </pic:spPr>
                </pic:pic>
              </a:graphicData>
            </a:graphic>
          </wp:inline>
        </w:drawing>
      </w:r>
    </w:p>
    <w:p w:rsidR="00931653" w:rsidRDefault="00931653">
      <w:pPr>
        <w:rPr>
          <w:rFonts w:ascii="宋体"/>
          <w:szCs w:val="21"/>
        </w:rPr>
      </w:pPr>
    </w:p>
    <w:p w:rsidR="00931653" w:rsidRDefault="00931653">
      <w:pPr>
        <w:pStyle w:val="2"/>
      </w:pPr>
      <w:bookmarkStart w:id="20" w:name="_Toc467569499"/>
      <w:bookmarkStart w:id="21" w:name="_Toc501358445"/>
      <w:bookmarkStart w:id="22" w:name="_Toc501358539"/>
      <w:r>
        <w:lastRenderedPageBreak/>
        <w:t>4</w:t>
      </w:r>
      <w:r>
        <w:rPr>
          <w:rFonts w:hint="eastAsia"/>
          <w:b w:val="0"/>
          <w:bCs w:val="0"/>
          <w:sz w:val="44"/>
          <w:szCs w:val="44"/>
        </w:rPr>
        <w:t>、</w:t>
      </w:r>
      <w:r>
        <w:rPr>
          <w:rFonts w:hint="eastAsia"/>
        </w:rPr>
        <w:t>安装完成</w:t>
      </w:r>
      <w:bookmarkEnd w:id="20"/>
      <w:bookmarkEnd w:id="21"/>
      <w:bookmarkEnd w:id="22"/>
    </w:p>
    <w:p w:rsidR="00931653" w:rsidRDefault="00931653">
      <w:pPr>
        <w:rPr>
          <w:rFonts w:ascii="宋体"/>
          <w:szCs w:val="21"/>
        </w:rPr>
      </w:pPr>
      <w:r>
        <w:rPr>
          <w:rFonts w:ascii="宋体" w:hAnsi="宋体" w:hint="eastAsia"/>
          <w:szCs w:val="21"/>
        </w:rPr>
        <w:t>当出现如下界面，表示软件安装成功。</w:t>
      </w:r>
    </w:p>
    <w:p w:rsidR="00931653" w:rsidRDefault="00783DDC">
      <w:pPr>
        <w:jc w:val="center"/>
        <w:rPr>
          <w:rFonts w:ascii="宋体"/>
          <w:szCs w:val="21"/>
        </w:rPr>
      </w:pPr>
      <w:r w:rsidRPr="00181D32">
        <w:rPr>
          <w:noProof/>
        </w:rPr>
        <w:drawing>
          <wp:inline distT="0" distB="0" distL="0" distR="0">
            <wp:extent cx="4787900" cy="345059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7900" cy="3450590"/>
                    </a:xfrm>
                    <a:prstGeom prst="rect">
                      <a:avLst/>
                    </a:prstGeom>
                    <a:noFill/>
                    <a:ln>
                      <a:noFill/>
                    </a:ln>
                  </pic:spPr>
                </pic:pic>
              </a:graphicData>
            </a:graphic>
          </wp:inline>
        </w:drawing>
      </w:r>
    </w:p>
    <w:p w:rsidR="00931653" w:rsidRDefault="00931653">
      <w:pPr>
        <w:rPr>
          <w:rFonts w:ascii="宋体" w:cs="宋体"/>
          <w:kern w:val="0"/>
          <w:szCs w:val="21"/>
        </w:rPr>
      </w:pPr>
    </w:p>
    <w:p w:rsidR="00931653" w:rsidRDefault="00931653">
      <w:pPr>
        <w:rPr>
          <w:rFonts w:ascii="宋体"/>
          <w:szCs w:val="21"/>
        </w:rPr>
      </w:pPr>
    </w:p>
    <w:p w:rsidR="00931653" w:rsidRDefault="00931653">
      <w:pPr>
        <w:rPr>
          <w:rFonts w:ascii="宋体"/>
          <w:color w:val="000000"/>
          <w:szCs w:val="21"/>
        </w:rPr>
      </w:pPr>
      <w:r>
        <w:rPr>
          <w:rFonts w:ascii="宋体" w:hAnsi="宋体" w:hint="eastAsia"/>
          <w:color w:val="FF0000"/>
          <w:szCs w:val="21"/>
        </w:rPr>
        <w:t>如果电脑装有杀毒软件，运行采集易时有可能会弹出杀毒软件提示，请选择允许程序所有操作，并勾选不再提醒。</w:t>
      </w:r>
    </w:p>
    <w:p w:rsidR="00931653" w:rsidRDefault="00931653">
      <w:bookmarkStart w:id="23" w:name="_Toc467569500"/>
    </w:p>
    <w:p w:rsidR="00931653" w:rsidRDefault="00931653">
      <w:pPr>
        <w:pStyle w:val="1"/>
      </w:pPr>
      <w:bookmarkStart w:id="24" w:name="_Toc501358446"/>
      <w:bookmarkStart w:id="25" w:name="_Toc501358540"/>
      <w:r>
        <w:rPr>
          <w:rFonts w:hint="eastAsia"/>
        </w:rPr>
        <w:t>二、采集易操作指引</w:t>
      </w:r>
      <w:bookmarkEnd w:id="23"/>
      <w:bookmarkEnd w:id="24"/>
      <w:bookmarkEnd w:id="25"/>
    </w:p>
    <w:p w:rsidR="00931653" w:rsidRDefault="00931653">
      <w:pPr>
        <w:pStyle w:val="2"/>
      </w:pPr>
      <w:bookmarkStart w:id="26" w:name="_Toc467569501"/>
      <w:bookmarkStart w:id="27" w:name="_Toc501358447"/>
      <w:bookmarkStart w:id="28" w:name="_Toc501358541"/>
      <w:r>
        <w:t>1</w:t>
      </w:r>
      <w:bookmarkStart w:id="29" w:name="OLE_LINK5"/>
      <w:r>
        <w:rPr>
          <w:rFonts w:hint="eastAsia"/>
        </w:rPr>
        <w:t>、</w:t>
      </w:r>
      <w:bookmarkEnd w:id="29"/>
      <w:r>
        <w:rPr>
          <w:rFonts w:hint="eastAsia"/>
        </w:rPr>
        <w:t>登陆</w:t>
      </w:r>
      <w:bookmarkEnd w:id="26"/>
      <w:bookmarkEnd w:id="27"/>
      <w:bookmarkEnd w:id="28"/>
    </w:p>
    <w:p w:rsidR="00931653" w:rsidRDefault="00931653">
      <w:pPr>
        <w:pStyle w:val="bodytext"/>
        <w:ind w:left="0"/>
        <w:rPr>
          <w:rFonts w:ascii="宋体"/>
          <w:szCs w:val="21"/>
        </w:rPr>
      </w:pPr>
      <w:r>
        <w:rPr>
          <w:rFonts w:ascii="宋体" w:hAnsi="宋体" w:hint="eastAsia"/>
          <w:szCs w:val="21"/>
        </w:rPr>
        <w:t>双击桌面的</w:t>
      </w:r>
      <w:r w:rsidR="00202158">
        <w:rPr>
          <w:rFonts w:ascii="宋体" w:hAnsi="宋体" w:hint="eastAsia"/>
          <w:szCs w:val="21"/>
        </w:rPr>
        <w:t>联易融</w:t>
      </w:r>
      <w:r>
        <w:rPr>
          <w:rFonts w:ascii="宋体" w:hAnsi="宋体" w:hint="eastAsia"/>
          <w:szCs w:val="21"/>
        </w:rPr>
        <w:t>采集易图标</w:t>
      </w:r>
      <w:r w:rsidR="00783DDC" w:rsidRPr="00181D32">
        <w:rPr>
          <w:noProof/>
        </w:rPr>
        <w:drawing>
          <wp:inline distT="0" distB="0" distL="0" distR="0">
            <wp:extent cx="862330" cy="88836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2330" cy="888365"/>
                    </a:xfrm>
                    <a:prstGeom prst="rect">
                      <a:avLst/>
                    </a:prstGeom>
                    <a:noFill/>
                    <a:ln>
                      <a:noFill/>
                    </a:ln>
                  </pic:spPr>
                </pic:pic>
              </a:graphicData>
            </a:graphic>
          </wp:inline>
        </w:drawing>
      </w:r>
      <w:r>
        <w:rPr>
          <w:rFonts w:hint="eastAsia"/>
        </w:rPr>
        <w:t>，然后选择对应的开票软件，然后点击左上角“确定”，如图：</w:t>
      </w:r>
    </w:p>
    <w:p w:rsidR="00931653" w:rsidRDefault="00783DDC">
      <w:pPr>
        <w:pStyle w:val="bodytext"/>
        <w:ind w:left="0"/>
        <w:rPr>
          <w:noProof/>
        </w:rPr>
      </w:pPr>
      <w:r w:rsidRPr="00181D32">
        <w:rPr>
          <w:noProof/>
        </w:rPr>
        <w:lastRenderedPageBreak/>
        <w:drawing>
          <wp:inline distT="0" distB="0" distL="0" distR="0">
            <wp:extent cx="3855720" cy="238950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5720" cy="2389505"/>
                    </a:xfrm>
                    <a:prstGeom prst="rect">
                      <a:avLst/>
                    </a:prstGeom>
                    <a:noFill/>
                    <a:ln>
                      <a:noFill/>
                    </a:ln>
                  </pic:spPr>
                </pic:pic>
              </a:graphicData>
            </a:graphic>
          </wp:inline>
        </w:drawing>
      </w:r>
    </w:p>
    <w:p w:rsidR="00CF222C" w:rsidRDefault="00CF222C">
      <w:pPr>
        <w:pStyle w:val="bodytext"/>
        <w:ind w:left="0"/>
        <w:rPr>
          <w:rFonts w:ascii="宋体" w:hint="eastAsia"/>
          <w:szCs w:val="21"/>
        </w:rPr>
      </w:pPr>
      <w:r>
        <w:rPr>
          <w:rFonts w:ascii="宋体" w:hint="eastAsia"/>
          <w:szCs w:val="21"/>
        </w:rPr>
        <w:t>选择需要采集的税号</w:t>
      </w:r>
      <w:r w:rsidR="00392358">
        <w:rPr>
          <w:rFonts w:ascii="宋体" w:hint="eastAsia"/>
          <w:szCs w:val="21"/>
        </w:rPr>
        <w:t>并点击“确定”</w:t>
      </w:r>
      <w:r>
        <w:rPr>
          <w:rFonts w:ascii="宋体" w:hint="eastAsia"/>
          <w:szCs w:val="21"/>
        </w:rPr>
        <w:t>：</w:t>
      </w:r>
    </w:p>
    <w:p w:rsidR="00931653" w:rsidRDefault="00783DDC">
      <w:pPr>
        <w:widowControl/>
        <w:jc w:val="left"/>
        <w:rPr>
          <w:noProof/>
        </w:rPr>
      </w:pPr>
      <w:r w:rsidRPr="00181D32">
        <w:rPr>
          <w:noProof/>
        </w:rPr>
        <w:drawing>
          <wp:inline distT="0" distB="0" distL="0" distR="0">
            <wp:extent cx="3674745" cy="227711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4745" cy="2277110"/>
                    </a:xfrm>
                    <a:prstGeom prst="rect">
                      <a:avLst/>
                    </a:prstGeom>
                    <a:noFill/>
                    <a:ln>
                      <a:noFill/>
                    </a:ln>
                  </pic:spPr>
                </pic:pic>
              </a:graphicData>
            </a:graphic>
          </wp:inline>
        </w:drawing>
      </w:r>
    </w:p>
    <w:p w:rsidR="00392358" w:rsidRDefault="00783DDC">
      <w:pPr>
        <w:widowControl/>
        <w:jc w:val="left"/>
        <w:rPr>
          <w:noProof/>
        </w:rPr>
      </w:pPr>
      <w:r w:rsidRPr="00181D32">
        <w:rPr>
          <w:noProof/>
        </w:rPr>
        <w:drawing>
          <wp:inline distT="0" distB="0" distL="0" distR="0">
            <wp:extent cx="5279390" cy="283781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2837815"/>
                    </a:xfrm>
                    <a:prstGeom prst="rect">
                      <a:avLst/>
                    </a:prstGeom>
                    <a:noFill/>
                    <a:ln>
                      <a:noFill/>
                    </a:ln>
                  </pic:spPr>
                </pic:pic>
              </a:graphicData>
            </a:graphic>
          </wp:inline>
        </w:drawing>
      </w:r>
    </w:p>
    <w:p w:rsidR="00392358" w:rsidRDefault="00392358">
      <w:pPr>
        <w:widowControl/>
        <w:jc w:val="left"/>
        <w:rPr>
          <w:rFonts w:ascii="宋体" w:cs="宋体" w:hint="eastAsia"/>
          <w:kern w:val="0"/>
          <w:sz w:val="24"/>
        </w:rPr>
      </w:pPr>
      <w:r>
        <w:rPr>
          <w:rFonts w:ascii="宋体" w:cs="宋体" w:hint="eastAsia"/>
          <w:kern w:val="0"/>
          <w:sz w:val="24"/>
        </w:rPr>
        <w:t>点击“进入”</w:t>
      </w:r>
    </w:p>
    <w:p w:rsidR="00931653" w:rsidRDefault="00931653">
      <w:pPr>
        <w:jc w:val="center"/>
        <w:rPr>
          <w:rFonts w:ascii="宋体"/>
          <w:szCs w:val="21"/>
        </w:rPr>
      </w:pPr>
    </w:p>
    <w:p w:rsidR="00931653" w:rsidRDefault="00931653">
      <w:pPr>
        <w:pStyle w:val="2"/>
      </w:pPr>
      <w:bookmarkStart w:id="30" w:name="_Toc467569502"/>
      <w:bookmarkStart w:id="31" w:name="_Toc501358448"/>
      <w:bookmarkStart w:id="32" w:name="_Toc501358542"/>
      <w:bookmarkStart w:id="33" w:name="OLE_LINK6"/>
      <w:r>
        <w:lastRenderedPageBreak/>
        <w:t>2</w:t>
      </w:r>
      <w:r>
        <w:rPr>
          <w:rFonts w:hint="eastAsia"/>
        </w:rPr>
        <w:t>、手工采集操作</w:t>
      </w:r>
      <w:bookmarkEnd w:id="30"/>
      <w:bookmarkEnd w:id="31"/>
      <w:bookmarkEnd w:id="32"/>
    </w:p>
    <w:p w:rsidR="00931653" w:rsidRDefault="00931653">
      <w:pPr>
        <w:pStyle w:val="3"/>
        <w:numPr>
          <w:ilvl w:val="0"/>
          <w:numId w:val="1"/>
        </w:numPr>
      </w:pPr>
      <w:bookmarkStart w:id="34" w:name="_Toc467569503"/>
      <w:bookmarkStart w:id="35" w:name="_Toc501358449"/>
      <w:bookmarkStart w:id="36" w:name="_Toc501358543"/>
      <w:bookmarkStart w:id="37" w:name="OLE_LINK1"/>
      <w:bookmarkEnd w:id="33"/>
      <w:r>
        <w:rPr>
          <w:rFonts w:hint="eastAsia"/>
          <w:sz w:val="24"/>
          <w:szCs w:val="24"/>
        </w:rPr>
        <w:t>查询</w:t>
      </w:r>
      <w:bookmarkEnd w:id="34"/>
      <w:bookmarkEnd w:id="35"/>
      <w:bookmarkEnd w:id="36"/>
    </w:p>
    <w:p w:rsidR="00931653" w:rsidRDefault="00931653">
      <w:r>
        <w:rPr>
          <w:rFonts w:hint="eastAsia"/>
        </w:rPr>
        <w:t>左上角选择对应发票日期范围，然后点击“查询”按钮，如图：</w:t>
      </w:r>
    </w:p>
    <w:bookmarkEnd w:id="37"/>
    <w:p w:rsidR="00931653" w:rsidRDefault="00783DDC">
      <w:r w:rsidRPr="00181D32">
        <w:rPr>
          <w:noProof/>
        </w:rPr>
        <w:drawing>
          <wp:inline distT="0" distB="0" distL="0" distR="0">
            <wp:extent cx="5279390" cy="284670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9390" cy="2846705"/>
                    </a:xfrm>
                    <a:prstGeom prst="rect">
                      <a:avLst/>
                    </a:prstGeom>
                    <a:noFill/>
                    <a:ln>
                      <a:noFill/>
                    </a:ln>
                  </pic:spPr>
                </pic:pic>
              </a:graphicData>
            </a:graphic>
          </wp:inline>
        </w:drawing>
      </w:r>
    </w:p>
    <w:p w:rsidR="00931653" w:rsidRDefault="00931653">
      <w:pPr>
        <w:jc w:val="center"/>
      </w:pPr>
    </w:p>
    <w:p w:rsidR="00931653" w:rsidRDefault="00931653">
      <w:pPr>
        <w:pStyle w:val="3"/>
        <w:numPr>
          <w:ilvl w:val="0"/>
          <w:numId w:val="1"/>
        </w:numPr>
      </w:pPr>
      <w:bookmarkStart w:id="38" w:name="_Toc501358450"/>
      <w:bookmarkStart w:id="39" w:name="_Toc501358544"/>
      <w:r>
        <w:rPr>
          <w:rFonts w:hint="eastAsia"/>
        </w:rPr>
        <w:t>发送</w:t>
      </w:r>
      <w:bookmarkEnd w:id="38"/>
      <w:bookmarkEnd w:id="39"/>
    </w:p>
    <w:p w:rsidR="00931653" w:rsidRDefault="00931653">
      <w:pPr>
        <w:rPr>
          <w:rFonts w:ascii="宋体"/>
          <w:szCs w:val="21"/>
        </w:rPr>
      </w:pPr>
      <w:r>
        <w:rPr>
          <w:rFonts w:ascii="宋体" w:hAnsi="宋体" w:hint="eastAsia"/>
          <w:szCs w:val="21"/>
        </w:rPr>
        <w:t>查询后，选择对应数据，点击“发送”，如图：</w:t>
      </w:r>
    </w:p>
    <w:p w:rsidR="00931653" w:rsidRDefault="00931653">
      <w:pPr>
        <w:rPr>
          <w:rFonts w:ascii="宋体"/>
          <w:szCs w:val="21"/>
        </w:rPr>
      </w:pPr>
    </w:p>
    <w:p w:rsidR="00931653" w:rsidRDefault="00783DDC">
      <w:pPr>
        <w:rPr>
          <w:rFonts w:ascii="宋体"/>
          <w:szCs w:val="21"/>
        </w:rPr>
      </w:pPr>
      <w:r w:rsidRPr="00181D32">
        <w:rPr>
          <w:noProof/>
        </w:rPr>
        <w:drawing>
          <wp:inline distT="0" distB="0" distL="0" distR="0">
            <wp:extent cx="5279390" cy="284670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9390" cy="2846705"/>
                    </a:xfrm>
                    <a:prstGeom prst="rect">
                      <a:avLst/>
                    </a:prstGeom>
                    <a:noFill/>
                    <a:ln>
                      <a:noFill/>
                    </a:ln>
                  </pic:spPr>
                </pic:pic>
              </a:graphicData>
            </a:graphic>
          </wp:inline>
        </w:drawing>
      </w:r>
    </w:p>
    <w:p w:rsidR="00931653" w:rsidRDefault="00931653">
      <w:pPr>
        <w:jc w:val="center"/>
        <w:rPr>
          <w:rFonts w:ascii="宋体"/>
          <w:szCs w:val="21"/>
        </w:rPr>
      </w:pPr>
    </w:p>
    <w:p w:rsidR="00931653" w:rsidRDefault="00931653">
      <w:pPr>
        <w:jc w:val="center"/>
        <w:rPr>
          <w:rFonts w:ascii="宋体"/>
          <w:szCs w:val="21"/>
        </w:rPr>
      </w:pPr>
      <w:r>
        <w:rPr>
          <w:rFonts w:ascii="宋体" w:hAnsi="宋体" w:hint="eastAsia"/>
          <w:szCs w:val="21"/>
        </w:rPr>
        <w:lastRenderedPageBreak/>
        <w:t>（</w:t>
      </w:r>
      <w:r>
        <w:rPr>
          <w:rFonts w:ascii="宋体" w:hAnsi="宋体"/>
          <w:szCs w:val="21"/>
        </w:rPr>
        <w:t>1</w:t>
      </w:r>
      <w:r>
        <w:rPr>
          <w:rFonts w:ascii="宋体" w:hAnsi="宋体" w:hint="eastAsia"/>
          <w:szCs w:val="21"/>
        </w:rPr>
        <w:t>）</w:t>
      </w:r>
    </w:p>
    <w:p w:rsidR="00931653" w:rsidRDefault="00931653"/>
    <w:p w:rsidR="00931653" w:rsidRDefault="00931653"/>
    <w:p w:rsidR="00931653" w:rsidRDefault="00931653"/>
    <w:p w:rsidR="00931653" w:rsidRDefault="00392358">
      <w:pPr>
        <w:rPr>
          <w:rFonts w:hint="eastAsia"/>
        </w:rPr>
      </w:pPr>
      <w:r>
        <w:rPr>
          <w:rFonts w:hint="eastAsia"/>
        </w:rPr>
        <w:t>弹出发送进度条请耐心等待：</w:t>
      </w:r>
    </w:p>
    <w:p w:rsidR="00931653" w:rsidRPr="00392358" w:rsidRDefault="00783DDC">
      <w:r w:rsidRPr="00181D32">
        <w:rPr>
          <w:noProof/>
        </w:rPr>
        <w:drawing>
          <wp:inline distT="0" distB="0" distL="0" distR="0">
            <wp:extent cx="3985260" cy="144907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5260" cy="1449070"/>
                    </a:xfrm>
                    <a:prstGeom prst="rect">
                      <a:avLst/>
                    </a:prstGeom>
                    <a:noFill/>
                    <a:ln>
                      <a:noFill/>
                    </a:ln>
                  </pic:spPr>
                </pic:pic>
              </a:graphicData>
            </a:graphic>
          </wp:inline>
        </w:drawing>
      </w:r>
    </w:p>
    <w:p w:rsidR="00931653" w:rsidRDefault="00931653"/>
    <w:p w:rsidR="00931653" w:rsidRDefault="00931653"/>
    <w:p w:rsidR="00931653" w:rsidRDefault="00931653"/>
    <w:p w:rsidR="00931653" w:rsidRDefault="00931653">
      <w:r>
        <w:rPr>
          <w:rFonts w:hint="eastAsia"/>
        </w:rPr>
        <w:t>当弹出如下图窗口即表示发送完成。</w:t>
      </w:r>
    </w:p>
    <w:p w:rsidR="00931653" w:rsidRDefault="00783DDC">
      <w:r w:rsidRPr="00181D32">
        <w:rPr>
          <w:noProof/>
        </w:rPr>
        <w:drawing>
          <wp:inline distT="0" distB="0" distL="0" distR="0">
            <wp:extent cx="5262245" cy="359727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2245" cy="3597275"/>
                    </a:xfrm>
                    <a:prstGeom prst="rect">
                      <a:avLst/>
                    </a:prstGeom>
                    <a:noFill/>
                    <a:ln>
                      <a:noFill/>
                    </a:ln>
                  </pic:spPr>
                </pic:pic>
              </a:graphicData>
            </a:graphic>
          </wp:inline>
        </w:drawing>
      </w:r>
    </w:p>
    <w:p w:rsidR="00931653" w:rsidRDefault="00931653"/>
    <w:p w:rsidR="00931653" w:rsidRDefault="00931653">
      <w:r>
        <w:rPr>
          <w:rFonts w:hint="eastAsia"/>
        </w:rPr>
        <w:t>数据发送之后，请注意数据状态已经变成“已发送”，下次采集是不会再采集此状态数据。</w:t>
      </w:r>
    </w:p>
    <w:p w:rsidR="00931653" w:rsidRDefault="00783DDC">
      <w:r w:rsidRPr="00181D32">
        <w:rPr>
          <w:noProof/>
        </w:rPr>
        <w:lastRenderedPageBreak/>
        <w:drawing>
          <wp:inline distT="0" distB="0" distL="0" distR="0">
            <wp:extent cx="5279390" cy="284670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9390" cy="2846705"/>
                    </a:xfrm>
                    <a:prstGeom prst="rect">
                      <a:avLst/>
                    </a:prstGeom>
                    <a:noFill/>
                    <a:ln>
                      <a:noFill/>
                    </a:ln>
                  </pic:spPr>
                </pic:pic>
              </a:graphicData>
            </a:graphic>
          </wp:inline>
        </w:drawing>
      </w:r>
    </w:p>
    <w:p w:rsidR="00931653" w:rsidRDefault="00931653">
      <w:pPr>
        <w:pStyle w:val="3"/>
        <w:rPr>
          <w:sz w:val="24"/>
        </w:rPr>
      </w:pPr>
      <w:bookmarkStart w:id="40" w:name="_Toc467569504"/>
    </w:p>
    <w:p w:rsidR="00931653" w:rsidRDefault="00931653"/>
    <w:p w:rsidR="00931653" w:rsidRDefault="00931653">
      <w:pPr>
        <w:pStyle w:val="3"/>
        <w:rPr>
          <w:sz w:val="24"/>
        </w:rPr>
      </w:pPr>
      <w:bookmarkStart w:id="41" w:name="_Toc501358451"/>
      <w:bookmarkStart w:id="42" w:name="_Toc501358545"/>
      <w:r>
        <w:t xml:space="preserve">3) </w:t>
      </w:r>
      <w:r>
        <w:rPr>
          <w:rFonts w:hint="eastAsia"/>
          <w:sz w:val="24"/>
        </w:rPr>
        <w:t>采集旧税号数据（只适用三证合一换税号的企业）</w:t>
      </w:r>
      <w:bookmarkEnd w:id="40"/>
      <w:bookmarkEnd w:id="41"/>
      <w:bookmarkEnd w:id="42"/>
    </w:p>
    <w:p w:rsidR="00931653" w:rsidRDefault="00931653"/>
    <w:p w:rsidR="00931653" w:rsidRDefault="00931653">
      <w:pPr>
        <w:rPr>
          <w:color w:val="FF0000"/>
        </w:rPr>
      </w:pPr>
      <w:r>
        <w:rPr>
          <w:rFonts w:hint="eastAsia"/>
          <w:color w:val="FF0000"/>
        </w:rPr>
        <w:t>客户三证合一后有可能会采集不到旧税号的发票数据</w:t>
      </w:r>
    </w:p>
    <w:p w:rsidR="00931653" w:rsidRDefault="00931653">
      <w:pPr>
        <w:rPr>
          <w:color w:val="FF0000"/>
        </w:rPr>
      </w:pPr>
      <w:r>
        <w:rPr>
          <w:rFonts w:hint="eastAsia"/>
          <w:color w:val="FF0000"/>
        </w:rPr>
        <w:t>软件会判断是否采集到</w:t>
      </w:r>
      <w:r>
        <w:rPr>
          <w:color w:val="FF0000"/>
        </w:rPr>
        <w:t>2</w:t>
      </w:r>
      <w:r>
        <w:rPr>
          <w:rFonts w:hint="eastAsia"/>
          <w:color w:val="FF0000"/>
        </w:rPr>
        <w:t>年内数据，如果没有会提示</w:t>
      </w:r>
    </w:p>
    <w:p w:rsidR="00931653" w:rsidRDefault="00931653">
      <w:pPr>
        <w:rPr>
          <w:color w:val="FF0000"/>
        </w:rPr>
      </w:pPr>
    </w:p>
    <w:p w:rsidR="00931653" w:rsidRDefault="00783DDC">
      <w:pPr>
        <w:widowControl/>
        <w:jc w:val="left"/>
        <w:rPr>
          <w:rFonts w:ascii="宋体" w:cs="宋体"/>
          <w:kern w:val="0"/>
          <w:sz w:val="24"/>
        </w:rPr>
      </w:pPr>
      <w:r>
        <w:rPr>
          <w:rFonts w:ascii="宋体" w:cs="宋体" w:hint="eastAsia"/>
          <w:noProof/>
          <w:kern w:val="0"/>
          <w:sz w:val="24"/>
          <w:lang w:val="en-US" w:eastAsia="zh-CN"/>
        </w:rPr>
        <w:drawing>
          <wp:inline distT="0" distB="0" distL="0" distR="0">
            <wp:extent cx="4545965" cy="2355215"/>
            <wp:effectExtent l="0" t="0" r="0" b="0"/>
            <wp:docPr id="16" name="图片 58" descr="D:\Documents\1026334579\Image\C2C\@(Z{DBZ[PQKL~)7]2VJ6F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D:\Documents\1026334579\Image\C2C\@(Z{DBZ[PQKL~)7]2VJ6FZK.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5965" cy="2355215"/>
                    </a:xfrm>
                    <a:prstGeom prst="rect">
                      <a:avLst/>
                    </a:prstGeom>
                    <a:noFill/>
                    <a:ln>
                      <a:noFill/>
                    </a:ln>
                  </pic:spPr>
                </pic:pic>
              </a:graphicData>
            </a:graphic>
          </wp:inline>
        </w:drawing>
      </w:r>
    </w:p>
    <w:p w:rsidR="00931653" w:rsidRDefault="00931653">
      <w:pPr>
        <w:rPr>
          <w:rFonts w:ascii="宋体" w:cs="宋体"/>
          <w:color w:val="FF0000"/>
          <w:kern w:val="0"/>
          <w:sz w:val="24"/>
        </w:rPr>
      </w:pPr>
    </w:p>
    <w:p w:rsidR="00931653" w:rsidRDefault="00931653">
      <w:pPr>
        <w:rPr>
          <w:rFonts w:ascii="宋体" w:cs="宋体"/>
          <w:color w:val="FF0000"/>
          <w:kern w:val="0"/>
          <w:sz w:val="24"/>
        </w:rPr>
      </w:pPr>
    </w:p>
    <w:p w:rsidR="00931653" w:rsidRDefault="00931653">
      <w:pPr>
        <w:rPr>
          <w:color w:val="FF0000"/>
        </w:rPr>
      </w:pPr>
    </w:p>
    <w:p w:rsidR="00931653" w:rsidRDefault="00931653">
      <w:pPr>
        <w:rPr>
          <w:color w:val="FF0000"/>
        </w:rPr>
      </w:pPr>
    </w:p>
    <w:p w:rsidR="00931653" w:rsidRDefault="00931653">
      <w:pPr>
        <w:rPr>
          <w:color w:val="FF0000"/>
        </w:rPr>
      </w:pPr>
      <w:r>
        <w:rPr>
          <w:rFonts w:hint="eastAsia"/>
          <w:color w:val="FF0000"/>
        </w:rPr>
        <w:t>点击是会自动采集旧税号的备份数据</w:t>
      </w:r>
    </w:p>
    <w:p w:rsidR="00931653" w:rsidRDefault="00931653">
      <w:pPr>
        <w:rPr>
          <w:color w:val="FF0000"/>
        </w:rPr>
      </w:pPr>
    </w:p>
    <w:p w:rsidR="00931653" w:rsidRDefault="00931653">
      <w:pPr>
        <w:rPr>
          <w:color w:val="FF0000"/>
        </w:rPr>
      </w:pPr>
    </w:p>
    <w:p w:rsidR="00931653" w:rsidRDefault="00783DDC">
      <w:pPr>
        <w:rPr>
          <w:color w:val="FF0000"/>
        </w:rPr>
      </w:pPr>
      <w:r>
        <w:rPr>
          <w:rFonts w:ascii="宋体" w:cs="宋体" w:hint="eastAsia"/>
          <w:noProof/>
          <w:color w:val="FF0000"/>
          <w:kern w:val="0"/>
          <w:sz w:val="24"/>
          <w:lang w:val="en-US" w:eastAsia="zh-CN"/>
        </w:rPr>
        <w:drawing>
          <wp:inline distT="0" distB="0" distL="0" distR="0">
            <wp:extent cx="3847465" cy="1725295"/>
            <wp:effectExtent l="0" t="0" r="0" b="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7465" cy="1725295"/>
                    </a:xfrm>
                    <a:prstGeom prst="rect">
                      <a:avLst/>
                    </a:prstGeom>
                    <a:noFill/>
                    <a:ln>
                      <a:noFill/>
                    </a:ln>
                  </pic:spPr>
                </pic:pic>
              </a:graphicData>
            </a:graphic>
          </wp:inline>
        </w:drawing>
      </w:r>
    </w:p>
    <w:p w:rsidR="00931653" w:rsidRDefault="00931653">
      <w:pPr>
        <w:rPr>
          <w:color w:val="FF0000"/>
        </w:rPr>
      </w:pPr>
    </w:p>
    <w:p w:rsidR="00931653" w:rsidRDefault="00931653">
      <w:pPr>
        <w:rPr>
          <w:color w:val="FF0000"/>
        </w:rPr>
      </w:pPr>
    </w:p>
    <w:p w:rsidR="00931653" w:rsidRDefault="00931653">
      <w:pPr>
        <w:rPr>
          <w:color w:val="FF0000"/>
        </w:rPr>
      </w:pPr>
      <w:r>
        <w:rPr>
          <w:rFonts w:hint="eastAsia"/>
          <w:color w:val="FF0000"/>
        </w:rPr>
        <w:t>耐心等待处理完成后</w:t>
      </w:r>
      <w:r>
        <w:rPr>
          <w:color w:val="FF0000"/>
        </w:rPr>
        <w:t>ctrl+A</w:t>
      </w:r>
      <w:r>
        <w:rPr>
          <w:rFonts w:hint="eastAsia"/>
          <w:color w:val="FF0000"/>
        </w:rPr>
        <w:t>全选了点发送</w:t>
      </w:r>
    </w:p>
    <w:p w:rsidR="00931653" w:rsidRDefault="00931653">
      <w:pPr>
        <w:rPr>
          <w:color w:val="FF0000"/>
        </w:rPr>
      </w:pPr>
      <w:r>
        <w:rPr>
          <w:rFonts w:hint="eastAsia"/>
          <w:color w:val="FF0000"/>
        </w:rPr>
        <w:t>如果弹出以下提示框，则是软件搜索不到旧税号的备份数据，请按提示框操作</w:t>
      </w:r>
    </w:p>
    <w:p w:rsidR="00931653" w:rsidRDefault="00931653">
      <w:pPr>
        <w:rPr>
          <w:color w:val="FF0000"/>
        </w:rPr>
      </w:pPr>
    </w:p>
    <w:p w:rsidR="00931653" w:rsidRDefault="00783DDC">
      <w:pPr>
        <w:rPr>
          <w:color w:val="FF0000"/>
        </w:rPr>
      </w:pPr>
      <w:r>
        <w:rPr>
          <w:noProof/>
          <w:color w:val="FF0000"/>
          <w:lang w:val="en-US" w:eastAsia="zh-CN"/>
        </w:rPr>
        <w:drawing>
          <wp:inline distT="0" distB="0" distL="0" distR="0">
            <wp:extent cx="4641215" cy="1682115"/>
            <wp:effectExtent l="0" t="0" r="0" b="0"/>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1215" cy="1682115"/>
                    </a:xfrm>
                    <a:prstGeom prst="rect">
                      <a:avLst/>
                    </a:prstGeom>
                    <a:noFill/>
                    <a:ln>
                      <a:noFill/>
                    </a:ln>
                  </pic:spPr>
                </pic:pic>
              </a:graphicData>
            </a:graphic>
          </wp:inline>
        </w:drawing>
      </w:r>
    </w:p>
    <w:p w:rsidR="00931653" w:rsidRDefault="00783DDC">
      <w:pPr>
        <w:widowControl/>
        <w:jc w:val="left"/>
        <w:rPr>
          <w:rFonts w:ascii="宋体" w:cs="宋体"/>
          <w:kern w:val="0"/>
          <w:sz w:val="24"/>
        </w:rPr>
      </w:pPr>
      <w:r w:rsidRPr="00181D32">
        <w:rPr>
          <w:noProof/>
        </w:rPr>
        <w:drawing>
          <wp:inline distT="0" distB="0" distL="0" distR="0">
            <wp:extent cx="2734310" cy="376999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4310" cy="3769995"/>
                    </a:xfrm>
                    <a:prstGeom prst="rect">
                      <a:avLst/>
                    </a:prstGeom>
                    <a:noFill/>
                    <a:ln>
                      <a:noFill/>
                    </a:ln>
                  </pic:spPr>
                </pic:pic>
              </a:graphicData>
            </a:graphic>
          </wp:inline>
        </w:drawing>
      </w:r>
    </w:p>
    <w:p w:rsidR="00931653" w:rsidRDefault="00931653">
      <w:pPr>
        <w:rPr>
          <w:color w:val="FF0000"/>
        </w:rPr>
      </w:pPr>
    </w:p>
    <w:p w:rsidR="00931653" w:rsidRDefault="00931653">
      <w:pPr>
        <w:rPr>
          <w:color w:val="FF0000"/>
        </w:rPr>
      </w:pPr>
    </w:p>
    <w:p w:rsidR="00931653" w:rsidRDefault="00931653">
      <w:pPr>
        <w:rPr>
          <w:color w:val="FF0000"/>
        </w:rPr>
      </w:pPr>
      <w:r>
        <w:rPr>
          <w:rFonts w:hint="eastAsia"/>
          <w:color w:val="FF0000"/>
        </w:rPr>
        <w:t>选路径一般为以下路径</w:t>
      </w:r>
    </w:p>
    <w:p w:rsidR="00931653" w:rsidRDefault="00931653">
      <w:pPr>
        <w:rPr>
          <w:color w:val="FF0000"/>
        </w:rPr>
      </w:pPr>
      <w:r>
        <w:rPr>
          <w:color w:val="FF0000"/>
        </w:rPr>
        <w:t>C:\Program Files\</w:t>
      </w:r>
      <w:r>
        <w:rPr>
          <w:rFonts w:hint="eastAsia"/>
          <w:color w:val="FF0000"/>
        </w:rPr>
        <w:t>开票软件</w:t>
      </w:r>
      <w:r>
        <w:rPr>
          <w:color w:val="FF0000"/>
        </w:rPr>
        <w:t>\(</w:t>
      </w:r>
      <w:r>
        <w:rPr>
          <w:rFonts w:hint="eastAsia"/>
          <w:color w:val="FF0000"/>
        </w:rPr>
        <w:t>旧税号</w:t>
      </w:r>
      <w:r>
        <w:rPr>
          <w:color w:val="FF0000"/>
        </w:rPr>
        <w:t xml:space="preserve">) </w:t>
      </w:r>
      <w:r>
        <w:rPr>
          <w:rFonts w:hint="eastAsia"/>
          <w:color w:val="FF0000"/>
        </w:rPr>
        <w:t>或</w:t>
      </w:r>
      <w:r>
        <w:rPr>
          <w:color w:val="FF0000"/>
        </w:rPr>
        <w:t xml:space="preserve"> D:\Program Files\</w:t>
      </w:r>
      <w:r>
        <w:rPr>
          <w:rFonts w:hint="eastAsia"/>
          <w:color w:val="FF0000"/>
        </w:rPr>
        <w:t>开票软件</w:t>
      </w:r>
      <w:r>
        <w:rPr>
          <w:color w:val="FF0000"/>
        </w:rPr>
        <w:t>\(</w:t>
      </w:r>
      <w:r>
        <w:rPr>
          <w:rFonts w:hint="eastAsia"/>
          <w:color w:val="FF0000"/>
        </w:rPr>
        <w:t>旧税号</w:t>
      </w:r>
      <w:r>
        <w:rPr>
          <w:color w:val="FF0000"/>
        </w:rPr>
        <w:t>)</w:t>
      </w:r>
    </w:p>
    <w:p w:rsidR="00931653" w:rsidRDefault="00783DDC">
      <w:pPr>
        <w:rPr>
          <w:color w:val="FF0000"/>
        </w:rPr>
      </w:pPr>
      <w:r>
        <w:rPr>
          <w:noProof/>
          <w:color w:val="FF0000"/>
          <w:lang w:val="en-US" w:eastAsia="zh-CN"/>
        </w:rPr>
        <w:drawing>
          <wp:inline distT="0" distB="0" distL="0" distR="0">
            <wp:extent cx="3726815" cy="2044700"/>
            <wp:effectExtent l="0" t="0" r="0" b="0"/>
            <wp:docPr id="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6815" cy="2044700"/>
                    </a:xfrm>
                    <a:prstGeom prst="rect">
                      <a:avLst/>
                    </a:prstGeom>
                    <a:noFill/>
                    <a:ln>
                      <a:noFill/>
                    </a:ln>
                  </pic:spPr>
                </pic:pic>
              </a:graphicData>
            </a:graphic>
          </wp:inline>
        </w:drawing>
      </w:r>
    </w:p>
    <w:p w:rsidR="00931653" w:rsidRDefault="00931653">
      <w:pPr>
        <w:rPr>
          <w:color w:val="FF0000"/>
        </w:rPr>
      </w:pPr>
      <w:r>
        <w:rPr>
          <w:rFonts w:hint="eastAsia"/>
          <w:color w:val="FF0000"/>
        </w:rPr>
        <w:t>以上方法只适用航天开票软件，百望开票软件打开采集易会有新旧税号可以选择</w:t>
      </w:r>
    </w:p>
    <w:p w:rsidR="00931653" w:rsidRDefault="00783DDC">
      <w:pPr>
        <w:rPr>
          <w:rFonts w:ascii="宋体" w:cs="宋体"/>
          <w:kern w:val="0"/>
          <w:sz w:val="24"/>
        </w:rPr>
      </w:pPr>
      <w:r>
        <w:rPr>
          <w:rFonts w:ascii="宋体" w:cs="宋体" w:hint="eastAsia"/>
          <w:noProof/>
          <w:kern w:val="0"/>
          <w:sz w:val="24"/>
          <w:lang w:val="en-US" w:eastAsia="zh-CN"/>
        </w:rPr>
        <w:drawing>
          <wp:inline distT="0" distB="0" distL="0" distR="0">
            <wp:extent cx="4037330" cy="2009775"/>
            <wp:effectExtent l="0" t="0" r="0" b="0"/>
            <wp:docPr id="21" name="图片 23" descr="D:\Documents\QQEIM Files\2355882205\Image\C2C\Image1\HS%T_(UUEM1G)O2@NKN8_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D:\Documents\QQEIM Files\2355882205\Image\C2C\Image1\HS%T_(UUEM1G)O2@NKN8_DY.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037330" cy="2009775"/>
                    </a:xfrm>
                    <a:prstGeom prst="rect">
                      <a:avLst/>
                    </a:prstGeom>
                    <a:noFill/>
                    <a:ln>
                      <a:noFill/>
                    </a:ln>
                  </pic:spPr>
                </pic:pic>
              </a:graphicData>
            </a:graphic>
          </wp:inline>
        </w:drawing>
      </w:r>
    </w:p>
    <w:p w:rsidR="00931653" w:rsidRDefault="00931653"/>
    <w:p w:rsidR="00931653" w:rsidRDefault="00931653">
      <w:pPr>
        <w:pStyle w:val="2"/>
      </w:pPr>
      <w:bookmarkStart w:id="43" w:name="_Toc467569518"/>
      <w:bookmarkStart w:id="44" w:name="_Toc501358452"/>
      <w:bookmarkStart w:id="45" w:name="_Toc501358546"/>
      <w:r>
        <w:t>3</w:t>
      </w:r>
      <w:r>
        <w:rPr>
          <w:rFonts w:hint="eastAsia"/>
        </w:rPr>
        <w:t>、自动采集功能描述与说明</w:t>
      </w:r>
      <w:bookmarkEnd w:id="43"/>
      <w:bookmarkEnd w:id="44"/>
      <w:bookmarkEnd w:id="45"/>
    </w:p>
    <w:p w:rsidR="00931653" w:rsidRDefault="00931653">
      <w:r>
        <w:t>4.0.0.40</w:t>
      </w:r>
      <w:r>
        <w:rPr>
          <w:rFonts w:hint="eastAsia"/>
        </w:rPr>
        <w:t>版本起加入了自动采集功能</w:t>
      </w:r>
    </w:p>
    <w:p w:rsidR="00931653" w:rsidRDefault="00931653">
      <w:r>
        <w:rPr>
          <w:rFonts w:hint="eastAsia"/>
        </w:rPr>
        <w:t>此项功能在程序运行的情况下每隔</w:t>
      </w:r>
      <w:r>
        <w:t>2</w:t>
      </w:r>
      <w:r>
        <w:rPr>
          <w:rFonts w:hint="eastAsia"/>
        </w:rPr>
        <w:t>小时会自动发送一次开票数据（百望的需保持金税盘一直连接着电脑）</w:t>
      </w:r>
    </w:p>
    <w:p w:rsidR="00931653" w:rsidRDefault="00931653">
      <w:pPr>
        <w:rPr>
          <w:rFonts w:ascii="宋体" w:cs="宋体"/>
          <w:kern w:val="0"/>
          <w:sz w:val="24"/>
        </w:rPr>
      </w:pPr>
      <w:r>
        <w:rPr>
          <w:rFonts w:hint="eastAsia"/>
        </w:rPr>
        <w:t>每次安装或打开采集易时在网络正常的情况下都会自动升级至该版本</w:t>
      </w:r>
    </w:p>
    <w:p w:rsidR="00931653" w:rsidRDefault="00931653">
      <w:pPr>
        <w:pStyle w:val="2"/>
        <w:rPr>
          <w:kern w:val="0"/>
        </w:rPr>
      </w:pPr>
      <w:bookmarkStart w:id="46" w:name="_Toc467569519"/>
      <w:bookmarkStart w:id="47" w:name="_Toc501358453"/>
      <w:bookmarkStart w:id="48" w:name="_Toc501358547"/>
      <w:r>
        <w:rPr>
          <w:rFonts w:hint="eastAsia"/>
          <w:kern w:val="0"/>
        </w:rPr>
        <w:t>检查自动采集是否正常运行</w:t>
      </w:r>
      <w:bookmarkEnd w:id="46"/>
      <w:bookmarkEnd w:id="47"/>
      <w:bookmarkEnd w:id="48"/>
    </w:p>
    <w:p w:rsidR="00931653" w:rsidRDefault="00931653">
      <w:r>
        <w:rPr>
          <w:rFonts w:hint="eastAsia"/>
        </w:rPr>
        <w:t>查看桌面下方开始菜单栏</w:t>
      </w:r>
      <w:r>
        <w:t>—</w:t>
      </w:r>
      <w:r>
        <w:rPr>
          <w:rFonts w:hint="eastAsia"/>
        </w:rPr>
        <w:t>所有程序</w:t>
      </w:r>
      <w:r>
        <w:t>—</w:t>
      </w:r>
      <w:r>
        <w:rPr>
          <w:rFonts w:hint="eastAsia"/>
        </w:rPr>
        <w:t>启动里有没有自动备份</w:t>
      </w:r>
    </w:p>
    <w:p w:rsidR="00931653" w:rsidRDefault="00931653"/>
    <w:p w:rsidR="00931653" w:rsidRDefault="00931653"/>
    <w:p w:rsidR="00931653" w:rsidRDefault="00783DDC">
      <w:pPr>
        <w:jc w:val="left"/>
      </w:pPr>
      <w:r>
        <w:rPr>
          <w:noProof/>
          <w:lang w:val="en-US" w:eastAsia="zh-CN"/>
        </w:rPr>
        <w:lastRenderedPageBreak/>
        <w:drawing>
          <wp:inline distT="0" distB="0" distL="0" distR="0">
            <wp:extent cx="2458720" cy="223393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8720" cy="2233930"/>
                    </a:xfrm>
                    <a:prstGeom prst="rect">
                      <a:avLst/>
                    </a:prstGeom>
                    <a:noFill/>
                    <a:ln>
                      <a:noFill/>
                    </a:ln>
                  </pic:spPr>
                </pic:pic>
              </a:graphicData>
            </a:graphic>
          </wp:inline>
        </w:drawing>
      </w:r>
    </w:p>
    <w:p w:rsidR="00931653" w:rsidRDefault="00931653"/>
    <w:p w:rsidR="00931653" w:rsidRDefault="00931653">
      <w:r>
        <w:rPr>
          <w:rFonts w:hint="eastAsia"/>
        </w:rPr>
        <w:t>如果没有，手工运行采集易目录里的</w:t>
      </w:r>
      <w:r>
        <w:t>AUTORTQ</w:t>
      </w:r>
    </w:p>
    <w:p w:rsidR="00931653" w:rsidRDefault="00931653"/>
    <w:p w:rsidR="00931653" w:rsidRDefault="00783DDC">
      <w:pPr>
        <w:widowControl/>
        <w:jc w:val="left"/>
        <w:rPr>
          <w:rFonts w:ascii="宋体" w:cs="宋体"/>
          <w:kern w:val="0"/>
          <w:sz w:val="24"/>
        </w:rPr>
      </w:pPr>
      <w:r w:rsidRPr="00181D32">
        <w:rPr>
          <w:noProof/>
        </w:rPr>
        <w:drawing>
          <wp:inline distT="0" distB="0" distL="0" distR="0">
            <wp:extent cx="5270500" cy="169926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1699260"/>
                    </a:xfrm>
                    <a:prstGeom prst="rect">
                      <a:avLst/>
                    </a:prstGeom>
                    <a:noFill/>
                    <a:ln>
                      <a:noFill/>
                    </a:ln>
                  </pic:spPr>
                </pic:pic>
              </a:graphicData>
            </a:graphic>
          </wp:inline>
        </w:drawing>
      </w:r>
    </w:p>
    <w:p w:rsidR="00931653" w:rsidRDefault="00931653">
      <w:pPr>
        <w:jc w:val="left"/>
      </w:pPr>
    </w:p>
    <w:p w:rsidR="00931653" w:rsidRDefault="00931653"/>
    <w:p w:rsidR="00931653" w:rsidRDefault="00931653">
      <w:r>
        <w:rPr>
          <w:rFonts w:hint="eastAsia"/>
        </w:rPr>
        <w:t>当弹出杀毒软件提醒的时候要允许。</w:t>
      </w:r>
    </w:p>
    <w:p w:rsidR="00931653" w:rsidRDefault="00783DDC">
      <w:pPr>
        <w:jc w:val="left"/>
      </w:pPr>
      <w:r w:rsidRPr="00181D32">
        <w:rPr>
          <w:noProof/>
        </w:rPr>
        <w:drawing>
          <wp:inline distT="0" distB="0" distL="0" distR="0">
            <wp:extent cx="2622550" cy="135445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2550" cy="1354455"/>
                    </a:xfrm>
                    <a:prstGeom prst="rect">
                      <a:avLst/>
                    </a:prstGeom>
                    <a:noFill/>
                    <a:ln>
                      <a:noFill/>
                    </a:ln>
                  </pic:spPr>
                </pic:pic>
              </a:graphicData>
            </a:graphic>
          </wp:inline>
        </w:drawing>
      </w:r>
      <w:r w:rsidR="00931653">
        <w:br/>
      </w:r>
      <w:r>
        <w:rPr>
          <w:noProof/>
          <w:lang w:val="en-US" w:eastAsia="zh-CN"/>
        </w:rPr>
        <w:lastRenderedPageBreak/>
        <w:drawing>
          <wp:inline distT="0" distB="0" distL="0" distR="0">
            <wp:extent cx="4572000" cy="2820670"/>
            <wp:effectExtent l="0" t="0" r="0" b="0"/>
            <wp:docPr id="25" name="图片 52" descr="SFC3HQ(WB$)W30Z4$G4[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SFC3HQ(WB$)W30Z4$G4[T~J"/>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820670"/>
                    </a:xfrm>
                    <a:prstGeom prst="rect">
                      <a:avLst/>
                    </a:prstGeom>
                    <a:noFill/>
                    <a:ln>
                      <a:noFill/>
                    </a:ln>
                  </pic:spPr>
                </pic:pic>
              </a:graphicData>
            </a:graphic>
          </wp:inline>
        </w:drawing>
      </w:r>
    </w:p>
    <w:p w:rsidR="00931653" w:rsidRDefault="00931653">
      <w:pPr>
        <w:pStyle w:val="2"/>
        <w:rPr>
          <w:rFonts w:ascii="宋体" w:eastAsia="宋体" w:cs="宋体"/>
          <w:kern w:val="0"/>
          <w:sz w:val="24"/>
        </w:rPr>
      </w:pPr>
      <w:bookmarkStart w:id="49" w:name="_Toc467569520"/>
      <w:bookmarkStart w:id="50" w:name="_Toc501358454"/>
      <w:bookmarkStart w:id="51" w:name="_Toc501358548"/>
      <w:r>
        <w:rPr>
          <w:rFonts w:hint="eastAsia"/>
          <w:kern w:val="0"/>
        </w:rPr>
        <w:t>自动采集界面</w:t>
      </w:r>
      <w:bookmarkEnd w:id="49"/>
      <w:bookmarkEnd w:id="50"/>
      <w:bookmarkEnd w:id="51"/>
    </w:p>
    <w:p w:rsidR="00931653" w:rsidRDefault="00783DDC">
      <w:pPr>
        <w:widowControl/>
        <w:jc w:val="left"/>
        <w:rPr>
          <w:rFonts w:ascii="宋体" w:cs="宋体"/>
          <w:kern w:val="0"/>
          <w:sz w:val="24"/>
        </w:rPr>
      </w:pPr>
      <w:r>
        <w:rPr>
          <w:rFonts w:ascii="宋体" w:cs="宋体" w:hint="eastAsia"/>
          <w:noProof/>
          <w:kern w:val="0"/>
          <w:sz w:val="24"/>
          <w:lang w:val="en-US" w:eastAsia="zh-CN"/>
        </w:rPr>
        <w:drawing>
          <wp:inline distT="0" distB="0" distL="0" distR="0">
            <wp:extent cx="836930" cy="716280"/>
            <wp:effectExtent l="0" t="0" r="0" b="0"/>
            <wp:docPr id="2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6930" cy="716280"/>
                    </a:xfrm>
                    <a:prstGeom prst="rect">
                      <a:avLst/>
                    </a:prstGeom>
                    <a:noFill/>
                    <a:ln>
                      <a:noFill/>
                    </a:ln>
                  </pic:spPr>
                </pic:pic>
              </a:graphicData>
            </a:graphic>
          </wp:inline>
        </w:drawing>
      </w:r>
      <w:r>
        <w:rPr>
          <w:rFonts w:ascii="宋体" w:cs="宋体" w:hint="eastAsia"/>
          <w:noProof/>
          <w:kern w:val="0"/>
          <w:sz w:val="24"/>
          <w:lang w:val="en-US" w:eastAsia="zh-CN"/>
        </w:rPr>
        <w:drawing>
          <wp:inline distT="0" distB="0" distL="0" distR="0">
            <wp:extent cx="2268855" cy="267335"/>
            <wp:effectExtent l="0" t="0" r="0" b="0"/>
            <wp:docPr id="27" name="图片 54" descr="GKZ$_B{`7YG}AQYE%H}1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GKZ$_B{`7YG}AQYE%H}1UR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8855" cy="267335"/>
                    </a:xfrm>
                    <a:prstGeom prst="rect">
                      <a:avLst/>
                    </a:prstGeom>
                    <a:noFill/>
                    <a:ln>
                      <a:noFill/>
                    </a:ln>
                  </pic:spPr>
                </pic:pic>
              </a:graphicData>
            </a:graphic>
          </wp:inline>
        </w:drawing>
      </w:r>
    </w:p>
    <w:p w:rsidR="00931653" w:rsidRDefault="00931653">
      <w:pPr>
        <w:widowControl/>
        <w:jc w:val="left"/>
        <w:rPr>
          <w:rFonts w:ascii="宋体" w:cs="宋体"/>
          <w:kern w:val="0"/>
          <w:sz w:val="24"/>
        </w:rPr>
      </w:pPr>
      <w:r>
        <w:rPr>
          <w:rFonts w:ascii="宋体" w:hAnsi="宋体" w:cs="宋体"/>
          <w:kern w:val="0"/>
          <w:sz w:val="24"/>
        </w:rPr>
        <w:t xml:space="preserve">   </w:t>
      </w:r>
      <w:r>
        <w:rPr>
          <w:rFonts w:ascii="宋体" w:hAnsi="宋体" w:cs="宋体" w:hint="eastAsia"/>
          <w:kern w:val="0"/>
          <w:sz w:val="24"/>
        </w:rPr>
        <w:t>（</w:t>
      </w:r>
      <w:r>
        <w:rPr>
          <w:rFonts w:ascii="宋体" w:hAnsi="宋体" w:cs="宋体"/>
          <w:kern w:val="0"/>
          <w:sz w:val="24"/>
        </w:rPr>
        <w:t>1</w:t>
      </w:r>
      <w:r>
        <w:rPr>
          <w:rFonts w:ascii="宋体" w:hAnsi="宋体" w:cs="宋体" w:hint="eastAsia"/>
          <w:kern w:val="0"/>
          <w:sz w:val="24"/>
        </w:rPr>
        <w:t>）</w:t>
      </w:r>
      <w:r>
        <w:rPr>
          <w:rFonts w:ascii="宋体" w:hAnsi="宋体" w:cs="宋体"/>
          <w:kern w:val="0"/>
          <w:sz w:val="24"/>
        </w:rPr>
        <w:t xml:space="preserve">                 </w:t>
      </w:r>
      <w:r>
        <w:rPr>
          <w:rFonts w:ascii="宋体" w:hAnsi="宋体" w:cs="宋体" w:hint="eastAsia"/>
          <w:kern w:val="0"/>
          <w:sz w:val="24"/>
        </w:rPr>
        <w:t>（</w:t>
      </w:r>
      <w:r>
        <w:rPr>
          <w:rFonts w:ascii="宋体" w:hAnsi="宋体" w:cs="宋体"/>
          <w:kern w:val="0"/>
          <w:sz w:val="24"/>
        </w:rPr>
        <w:t>2</w:t>
      </w:r>
      <w:r>
        <w:rPr>
          <w:rFonts w:ascii="宋体" w:hAnsi="宋体" w:cs="宋体" w:hint="eastAsia"/>
          <w:kern w:val="0"/>
          <w:sz w:val="24"/>
        </w:rPr>
        <w:t>）</w:t>
      </w:r>
    </w:p>
    <w:p w:rsidR="00931653" w:rsidRDefault="00931653">
      <w:pPr>
        <w:widowControl/>
        <w:jc w:val="left"/>
        <w:rPr>
          <w:rFonts w:ascii="宋体" w:cs="宋体"/>
          <w:kern w:val="0"/>
          <w:sz w:val="24"/>
        </w:rPr>
      </w:pPr>
    </w:p>
    <w:p w:rsidR="00931653" w:rsidRDefault="00931653">
      <w:pPr>
        <w:widowControl/>
        <w:jc w:val="left"/>
        <w:rPr>
          <w:rFonts w:ascii="宋体" w:cs="宋体"/>
          <w:kern w:val="0"/>
          <w:sz w:val="24"/>
        </w:rPr>
      </w:pPr>
    </w:p>
    <w:p w:rsidR="00931653" w:rsidRDefault="00783DDC">
      <w:pPr>
        <w:jc w:val="center"/>
      </w:pPr>
      <w:r>
        <w:rPr>
          <w:noProof/>
          <w:lang w:val="en-US" w:eastAsia="zh-CN"/>
        </w:rPr>
        <w:drawing>
          <wp:inline distT="0" distB="0" distL="0" distR="0">
            <wp:extent cx="5236210" cy="2199640"/>
            <wp:effectExtent l="0" t="0" r="0" b="0"/>
            <wp:docPr id="2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6210" cy="2199640"/>
                    </a:xfrm>
                    <a:prstGeom prst="rect">
                      <a:avLst/>
                    </a:prstGeom>
                    <a:noFill/>
                    <a:ln>
                      <a:noFill/>
                    </a:ln>
                  </pic:spPr>
                </pic:pic>
              </a:graphicData>
            </a:graphic>
          </wp:inline>
        </w:drawing>
      </w:r>
    </w:p>
    <w:p w:rsidR="00931653" w:rsidRDefault="00931653">
      <w:pPr>
        <w:jc w:val="center"/>
      </w:pPr>
      <w:r>
        <w:rPr>
          <w:rFonts w:hint="eastAsia"/>
        </w:rPr>
        <w:t>（</w:t>
      </w:r>
      <w:r>
        <w:t>3</w:t>
      </w:r>
      <w:r>
        <w:rPr>
          <w:rFonts w:hint="eastAsia"/>
        </w:rPr>
        <w:t>）</w:t>
      </w:r>
    </w:p>
    <w:p w:rsidR="00931653" w:rsidRDefault="00783DDC">
      <w:pPr>
        <w:jc w:val="center"/>
      </w:pPr>
      <w:r>
        <w:rPr>
          <w:noProof/>
          <w:lang w:val="en-US" w:eastAsia="zh-CN"/>
        </w:rPr>
        <w:lastRenderedPageBreak/>
        <w:drawing>
          <wp:inline distT="0" distB="0" distL="0" distR="0">
            <wp:extent cx="5219065" cy="2182495"/>
            <wp:effectExtent l="0" t="0" r="0" b="0"/>
            <wp:docPr id="2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9065" cy="2182495"/>
                    </a:xfrm>
                    <a:prstGeom prst="rect">
                      <a:avLst/>
                    </a:prstGeom>
                    <a:noFill/>
                    <a:ln>
                      <a:noFill/>
                    </a:ln>
                  </pic:spPr>
                </pic:pic>
              </a:graphicData>
            </a:graphic>
          </wp:inline>
        </w:drawing>
      </w:r>
    </w:p>
    <w:p w:rsidR="00931653" w:rsidRDefault="00931653">
      <w:pPr>
        <w:jc w:val="center"/>
      </w:pPr>
      <w:r>
        <w:rPr>
          <w:rFonts w:hint="eastAsia"/>
        </w:rPr>
        <w:t>（</w:t>
      </w:r>
      <w:r>
        <w:t>4</w:t>
      </w:r>
      <w:r>
        <w:rPr>
          <w:rFonts w:hint="eastAsia"/>
        </w:rPr>
        <w:t>）</w:t>
      </w:r>
    </w:p>
    <w:p w:rsidR="00931653" w:rsidRDefault="00931653"/>
    <w:p w:rsidR="00931653" w:rsidRDefault="00931653"/>
    <w:p w:rsidR="00931653" w:rsidRDefault="00931653"/>
    <w:p w:rsidR="00931653" w:rsidRDefault="00931653"/>
    <w:p w:rsidR="00931653" w:rsidRDefault="00931653">
      <w:pPr>
        <w:rPr>
          <w:rFonts w:ascii="宋体"/>
          <w:szCs w:val="21"/>
        </w:rPr>
      </w:pPr>
    </w:p>
    <w:p w:rsidR="00931653" w:rsidRDefault="00931653">
      <w:pPr>
        <w:rPr>
          <w:rFonts w:ascii="宋体"/>
          <w:szCs w:val="21"/>
        </w:rPr>
      </w:pPr>
    </w:p>
    <w:p w:rsidR="00931653" w:rsidRDefault="00931653">
      <w:pPr>
        <w:rPr>
          <w:rFonts w:ascii="宋体"/>
          <w:szCs w:val="21"/>
        </w:rPr>
      </w:pPr>
    </w:p>
    <w:p w:rsidR="00931653" w:rsidRDefault="00931653">
      <w:pPr>
        <w:rPr>
          <w:rFonts w:ascii="宋体"/>
          <w:szCs w:val="21"/>
        </w:rPr>
      </w:pPr>
    </w:p>
    <w:p w:rsidR="00931653" w:rsidRDefault="00931653">
      <w:pPr>
        <w:pStyle w:val="1"/>
      </w:pPr>
      <w:bookmarkStart w:id="52" w:name="_Toc467569506"/>
      <w:bookmarkStart w:id="53" w:name="_Toc501358455"/>
      <w:bookmarkStart w:id="54" w:name="_Toc501358549"/>
      <w:r>
        <w:rPr>
          <w:rFonts w:hint="eastAsia"/>
        </w:rPr>
        <w:t>常见问题及解决方法</w:t>
      </w:r>
      <w:bookmarkEnd w:id="52"/>
      <w:bookmarkEnd w:id="53"/>
      <w:bookmarkEnd w:id="54"/>
    </w:p>
    <w:p w:rsidR="00931653" w:rsidRDefault="00931653">
      <w:pPr>
        <w:pStyle w:val="2"/>
      </w:pPr>
      <w:bookmarkStart w:id="55" w:name="_Toc467569507"/>
      <w:bookmarkStart w:id="56" w:name="_Toc501358456"/>
      <w:bookmarkStart w:id="57" w:name="_Toc501358550"/>
      <w:r>
        <w:rPr>
          <w:bCs w:val="0"/>
          <w:kern w:val="0"/>
        </w:rPr>
        <w:t>1</w:t>
      </w:r>
      <w:bookmarkStart w:id="58" w:name="OLE_LINK2"/>
      <w:r>
        <w:rPr>
          <w:rFonts w:hint="eastAsia"/>
          <w:bCs w:val="0"/>
          <w:kern w:val="0"/>
        </w:rPr>
        <w:t>、</w:t>
      </w:r>
      <w:bookmarkEnd w:id="58"/>
      <w:r>
        <w:rPr>
          <w:rFonts w:hint="eastAsia"/>
          <w:bCs w:val="0"/>
          <w:kern w:val="0"/>
        </w:rPr>
        <w:t>使用采集易软件前需检查开票软件是否能正常打开</w:t>
      </w:r>
      <w:bookmarkEnd w:id="55"/>
      <w:bookmarkEnd w:id="56"/>
      <w:bookmarkEnd w:id="57"/>
    </w:p>
    <w:p w:rsidR="00931653" w:rsidRDefault="00931653">
      <w:r>
        <w:rPr>
          <w:rFonts w:hint="eastAsia"/>
        </w:rPr>
        <w:t>目前支持采集税控版本</w:t>
      </w:r>
      <w:r w:rsidR="00783DDC">
        <w:rPr>
          <w:noProof/>
          <w:color w:val="FF0000"/>
          <w:sz w:val="15"/>
          <w:szCs w:val="15"/>
          <w:lang w:val="en-US" w:eastAsia="zh-CN"/>
        </w:rPr>
        <w:drawing>
          <wp:inline distT="0" distB="0" distL="0" distR="0">
            <wp:extent cx="448310" cy="500380"/>
            <wp:effectExtent l="0" t="0" r="0" b="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310" cy="500380"/>
                    </a:xfrm>
                    <a:prstGeom prst="rect">
                      <a:avLst/>
                    </a:prstGeom>
                    <a:noFill/>
                    <a:ln>
                      <a:noFill/>
                    </a:ln>
                  </pic:spPr>
                </pic:pic>
              </a:graphicData>
            </a:graphic>
          </wp:inline>
        </w:drawing>
      </w:r>
      <w:r w:rsidR="00783DDC">
        <w:rPr>
          <w:noProof/>
          <w:color w:val="FF0000"/>
          <w:sz w:val="15"/>
          <w:szCs w:val="15"/>
          <w:lang w:val="en-US" w:eastAsia="zh-CN"/>
        </w:rPr>
        <w:drawing>
          <wp:inline distT="0" distB="0" distL="0" distR="0">
            <wp:extent cx="534670" cy="638175"/>
            <wp:effectExtent l="0" t="0" r="0" b="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670" cy="638175"/>
                    </a:xfrm>
                    <a:prstGeom prst="rect">
                      <a:avLst/>
                    </a:prstGeom>
                    <a:noFill/>
                    <a:ln>
                      <a:noFill/>
                    </a:ln>
                  </pic:spPr>
                </pic:pic>
              </a:graphicData>
            </a:graphic>
          </wp:inline>
        </w:drawing>
      </w:r>
    </w:p>
    <w:p w:rsidR="00931653" w:rsidRDefault="00931653">
      <w:pPr>
        <w:pStyle w:val="2"/>
        <w:rPr>
          <w:bCs w:val="0"/>
          <w:kern w:val="0"/>
        </w:rPr>
      </w:pPr>
      <w:bookmarkStart w:id="59" w:name="_Toc467569508"/>
      <w:bookmarkStart w:id="60" w:name="_Toc501358457"/>
      <w:bookmarkStart w:id="61" w:name="_Toc501358551"/>
      <w:r>
        <w:rPr>
          <w:bCs w:val="0"/>
          <w:kern w:val="0"/>
        </w:rPr>
        <w:t>2</w:t>
      </w:r>
      <w:r>
        <w:rPr>
          <w:rFonts w:hint="eastAsia"/>
          <w:bCs w:val="0"/>
          <w:kern w:val="0"/>
        </w:rPr>
        <w:t>、数据接收服务器端有问题</w:t>
      </w:r>
      <w:bookmarkEnd w:id="59"/>
      <w:bookmarkEnd w:id="60"/>
      <w:bookmarkEnd w:id="61"/>
    </w:p>
    <w:p w:rsidR="00931653" w:rsidRDefault="00931653">
      <w:pPr>
        <w:rPr>
          <w:b/>
        </w:rPr>
      </w:pPr>
      <w:r>
        <w:rPr>
          <w:b/>
        </w:rPr>
        <w:t>2.1.1</w:t>
      </w:r>
      <w:r>
        <w:rPr>
          <w:rFonts w:hint="eastAsia"/>
          <w:b/>
        </w:rPr>
        <w:t>出现现象：</w:t>
      </w:r>
    </w:p>
    <w:p w:rsidR="00931653" w:rsidRDefault="00783DDC">
      <w:pPr>
        <w:widowControl/>
        <w:jc w:val="left"/>
        <w:rPr>
          <w:rFonts w:ascii="宋体" w:hAnsi="宋体" w:cs="宋体"/>
          <w:kern w:val="0"/>
          <w:sz w:val="24"/>
        </w:rPr>
      </w:pPr>
      <w:r>
        <w:rPr>
          <w:rFonts w:ascii="宋体" w:hAnsi="宋体" w:cs="宋体"/>
          <w:noProof/>
          <w:kern w:val="0"/>
          <w:sz w:val="24"/>
        </w:rPr>
        <w:drawing>
          <wp:inline distT="0" distB="0" distL="0" distR="0">
            <wp:extent cx="3217545" cy="1345565"/>
            <wp:effectExtent l="0" t="0" r="0" b="0"/>
            <wp:docPr id="32" name="图片 30" descr="O]RFE@Q$K5T1K}@0[9I0V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O]RFE@Q$K5T1K}@0[9I0VJ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7545" cy="1345565"/>
                    </a:xfrm>
                    <a:prstGeom prst="rect">
                      <a:avLst/>
                    </a:prstGeom>
                    <a:noFill/>
                    <a:ln>
                      <a:noFill/>
                    </a:ln>
                  </pic:spPr>
                </pic:pic>
              </a:graphicData>
            </a:graphic>
          </wp:inline>
        </w:drawing>
      </w:r>
    </w:p>
    <w:p w:rsidR="00931653" w:rsidRDefault="00931653">
      <w:pPr>
        <w:jc w:val="left"/>
        <w:rPr>
          <w:b/>
          <w:bCs/>
          <w:kern w:val="0"/>
        </w:rPr>
      </w:pPr>
    </w:p>
    <w:p w:rsidR="00931653" w:rsidRDefault="00931653">
      <w:pPr>
        <w:ind w:left="1343" w:hangingChars="637" w:hanging="1343"/>
        <w:rPr>
          <w:b/>
        </w:rPr>
      </w:pPr>
      <w:r>
        <w:rPr>
          <w:b/>
        </w:rPr>
        <w:t>2.1.2</w:t>
      </w:r>
      <w:r>
        <w:rPr>
          <w:rFonts w:hint="eastAsia"/>
          <w:b/>
        </w:rPr>
        <w:t>解决方法：</w:t>
      </w:r>
    </w:p>
    <w:p w:rsidR="00931653" w:rsidRDefault="00931653">
      <w:pPr>
        <w:ind w:left="1338" w:hangingChars="637" w:hanging="1338"/>
      </w:pPr>
      <w:r>
        <w:rPr>
          <w:rFonts w:hint="eastAsia"/>
        </w:rPr>
        <w:t>退出杀毒软件，检查网络，是否开通外网，尝试打开</w:t>
      </w:r>
    </w:p>
    <w:p w:rsidR="00931653" w:rsidRDefault="00931653">
      <w:pPr>
        <w:rPr>
          <w:rStyle w:val="a4"/>
        </w:rPr>
      </w:pPr>
      <w:hyperlink r:id="rId40" w:history="1">
        <w:r>
          <w:rPr>
            <w:rStyle w:val="a4"/>
          </w:rPr>
          <w:t>http://fpcj.llschain.com:28080</w:t>
        </w:r>
      </w:hyperlink>
    </w:p>
    <w:p w:rsidR="00931653" w:rsidRDefault="00931653">
      <w:r>
        <w:rPr>
          <w:rFonts w:hint="eastAsia"/>
        </w:rPr>
        <w:t>如有代理服务器上网，设置</w:t>
      </w:r>
      <w:r>
        <w:t>IE</w:t>
      </w:r>
      <w:r>
        <w:rPr>
          <w:rFonts w:hint="eastAsia"/>
        </w:rPr>
        <w:t>浏览器为默认浏览器，去除代理上网，如若不行，添加数据执行保护</w:t>
      </w:r>
    </w:p>
    <w:p w:rsidR="00931653" w:rsidRDefault="00931653">
      <w:pPr>
        <w:ind w:left="1338" w:hangingChars="637" w:hanging="1338"/>
        <w:jc w:val="right"/>
      </w:pPr>
    </w:p>
    <w:p w:rsidR="00931653" w:rsidRDefault="00931653">
      <w:r>
        <w:rPr>
          <w:b/>
        </w:rPr>
        <w:t>2.1.3</w:t>
      </w:r>
      <w:r>
        <w:rPr>
          <w:rFonts w:hint="eastAsia"/>
          <w:b/>
        </w:rPr>
        <w:t>具体操作：</w:t>
      </w:r>
      <w:r>
        <w:rPr>
          <w:rFonts w:hint="eastAsia"/>
        </w:rPr>
        <w:t>（</w:t>
      </w:r>
      <w:r>
        <w:t>1</w:t>
      </w:r>
      <w:r>
        <w:rPr>
          <w:rFonts w:hint="eastAsia"/>
        </w:rPr>
        <w:t>）打开</w:t>
      </w:r>
      <w:r>
        <w:t>IE</w:t>
      </w:r>
      <w:r>
        <w:rPr>
          <w:rFonts w:hint="eastAsia"/>
        </w:rPr>
        <w:t>浏览器</w:t>
      </w:r>
      <w:r>
        <w:t>—</w:t>
      </w:r>
      <w:r>
        <w:rPr>
          <w:rFonts w:hint="eastAsia"/>
        </w:rPr>
        <w:t>工具</w:t>
      </w:r>
      <w:r>
        <w:t>—internet</w:t>
      </w:r>
      <w:r>
        <w:rPr>
          <w:rFonts w:hint="eastAsia"/>
        </w:rPr>
        <w:t>选项</w:t>
      </w:r>
      <w:r>
        <w:t>—</w:t>
      </w:r>
      <w:r>
        <w:rPr>
          <w:rFonts w:hint="eastAsia"/>
        </w:rPr>
        <w:t>连接</w:t>
      </w:r>
      <w:r>
        <w:t>—</w:t>
      </w:r>
      <w:r>
        <w:rPr>
          <w:rFonts w:hint="eastAsia"/>
        </w:rPr>
        <w:t>局域网设置</w:t>
      </w:r>
      <w:r>
        <w:t>—</w:t>
      </w:r>
      <w:r>
        <w:rPr>
          <w:rFonts w:hint="eastAsia"/>
        </w:rPr>
        <w:t>去除代理服务器勾选</w:t>
      </w:r>
      <w:r>
        <w:t>—</w:t>
      </w:r>
      <w:r>
        <w:rPr>
          <w:rFonts w:hint="eastAsia"/>
        </w:rPr>
        <w:t>确定</w:t>
      </w:r>
    </w:p>
    <w:p w:rsidR="00931653" w:rsidRDefault="00931653"/>
    <w:p w:rsidR="00931653" w:rsidRDefault="00783DDC">
      <w:pPr>
        <w:jc w:val="left"/>
      </w:pPr>
      <w:r>
        <w:rPr>
          <w:noProof/>
          <w:lang w:val="en-US" w:eastAsia="zh-CN"/>
        </w:rPr>
        <w:drawing>
          <wp:inline distT="0" distB="0" distL="0" distR="0">
            <wp:extent cx="2070100" cy="2630805"/>
            <wp:effectExtent l="0" t="0" r="0" b="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0100" cy="2630805"/>
                    </a:xfrm>
                    <a:prstGeom prst="rect">
                      <a:avLst/>
                    </a:prstGeom>
                    <a:noFill/>
                    <a:ln>
                      <a:noFill/>
                    </a:ln>
                  </pic:spPr>
                </pic:pic>
              </a:graphicData>
            </a:graphic>
          </wp:inline>
        </w:drawing>
      </w:r>
      <w:r>
        <w:rPr>
          <w:noProof/>
          <w:lang w:val="en-US" w:eastAsia="zh-CN"/>
        </w:rPr>
        <w:drawing>
          <wp:inline distT="0" distB="0" distL="0" distR="0">
            <wp:extent cx="2829560" cy="3735070"/>
            <wp:effectExtent l="0" t="0" r="0" b="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9560" cy="3735070"/>
                    </a:xfrm>
                    <a:prstGeom prst="rect">
                      <a:avLst/>
                    </a:prstGeom>
                    <a:noFill/>
                    <a:ln>
                      <a:noFill/>
                    </a:ln>
                  </pic:spPr>
                </pic:pic>
              </a:graphicData>
            </a:graphic>
          </wp:inline>
        </w:drawing>
      </w:r>
    </w:p>
    <w:p w:rsidR="00931653" w:rsidRDefault="00931653">
      <w:pPr>
        <w:jc w:val="left"/>
      </w:pPr>
      <w:r>
        <w:rPr>
          <w:rFonts w:hint="eastAsia"/>
        </w:rPr>
        <w:t>（</w:t>
      </w:r>
      <w:r>
        <w:t>a</w:t>
      </w:r>
      <w:r>
        <w:rPr>
          <w:rFonts w:hint="eastAsia"/>
        </w:rPr>
        <w:t>）（</w:t>
      </w:r>
      <w:r>
        <w:t>b</w:t>
      </w:r>
      <w:r>
        <w:rPr>
          <w:rFonts w:hint="eastAsia"/>
        </w:rPr>
        <w:t>）</w:t>
      </w:r>
    </w:p>
    <w:p w:rsidR="00931653" w:rsidRDefault="00931653"/>
    <w:p w:rsidR="00931653" w:rsidRDefault="00931653">
      <w:r>
        <w:rPr>
          <w:rFonts w:hint="eastAsia"/>
        </w:rPr>
        <w:t>（</w:t>
      </w:r>
      <w:r>
        <w:t>2</w:t>
      </w:r>
      <w:r>
        <w:rPr>
          <w:rFonts w:hint="eastAsia"/>
        </w:rPr>
        <w:t>）添加数据执行保护，右键点击我的电脑</w:t>
      </w:r>
      <w:r>
        <w:t>--</w:t>
      </w:r>
      <w:r>
        <w:rPr>
          <w:rFonts w:hint="eastAsia"/>
        </w:rPr>
        <w:t>属性（</w:t>
      </w:r>
      <w:r>
        <w:t>win7</w:t>
      </w:r>
      <w:r>
        <w:rPr>
          <w:rFonts w:hint="eastAsia"/>
        </w:rPr>
        <w:t>系统是右键计算机</w:t>
      </w:r>
      <w:r>
        <w:t>--</w:t>
      </w:r>
      <w:r>
        <w:rPr>
          <w:rFonts w:hint="eastAsia"/>
        </w:rPr>
        <w:t>属性</w:t>
      </w:r>
      <w:r>
        <w:t>--</w:t>
      </w:r>
      <w:r>
        <w:rPr>
          <w:rFonts w:hint="eastAsia"/>
        </w:rPr>
        <w:t>高级系统设置）</w:t>
      </w:r>
      <w:r>
        <w:t>--</w:t>
      </w:r>
      <w:r>
        <w:rPr>
          <w:rFonts w:hint="eastAsia"/>
        </w:rPr>
        <w:t>高级</w:t>
      </w:r>
      <w:r>
        <w:t>--</w:t>
      </w:r>
      <w:r>
        <w:rPr>
          <w:rFonts w:hint="eastAsia"/>
        </w:rPr>
        <w:t>设置</w:t>
      </w:r>
      <w:r>
        <w:t>--</w:t>
      </w:r>
      <w:r>
        <w:rPr>
          <w:rFonts w:hint="eastAsia"/>
        </w:rPr>
        <w:t>数据执行保护</w:t>
      </w:r>
      <w:r>
        <w:t>--</w:t>
      </w:r>
      <w:r>
        <w:rPr>
          <w:rFonts w:hint="eastAsia"/>
        </w:rPr>
        <w:t>为除下列选定程序之外的所有程序和服务启用</w:t>
      </w:r>
      <w:r>
        <w:t>DEP--</w:t>
      </w:r>
      <w:r>
        <w:rPr>
          <w:rFonts w:hint="eastAsia"/>
        </w:rPr>
        <w:t>添加</w:t>
      </w:r>
      <w:r>
        <w:t>--</w:t>
      </w:r>
      <w:r>
        <w:rPr>
          <w:rFonts w:hint="eastAsia"/>
        </w:rPr>
        <w:t>选中程序（采集易所在目录里的</w:t>
      </w:r>
      <w:r>
        <w:t>RTC</w:t>
      </w:r>
      <w:r>
        <w:rPr>
          <w:rFonts w:hint="eastAsia"/>
        </w:rPr>
        <w:t>）</w:t>
      </w:r>
      <w:r>
        <w:t>--</w:t>
      </w:r>
      <w:r>
        <w:rPr>
          <w:rFonts w:hint="eastAsia"/>
        </w:rPr>
        <w:t>确定后应用</w:t>
      </w:r>
    </w:p>
    <w:p w:rsidR="00931653" w:rsidRDefault="00931653">
      <w:pPr>
        <w:rPr>
          <w:b/>
          <w:color w:val="FF0000"/>
        </w:rPr>
      </w:pPr>
      <w:r>
        <w:rPr>
          <w:rFonts w:hint="eastAsia"/>
          <w:b/>
          <w:color w:val="FF0000"/>
        </w:rPr>
        <w:t>若原本选择为“仅为基本</w:t>
      </w:r>
      <w:r>
        <w:rPr>
          <w:b/>
          <w:color w:val="FF0000"/>
        </w:rPr>
        <w:t>Windows</w:t>
      </w:r>
      <w:r>
        <w:rPr>
          <w:rFonts w:hint="eastAsia"/>
          <w:b/>
          <w:color w:val="FF0000"/>
        </w:rPr>
        <w:t>服务和程序启用</w:t>
      </w:r>
      <w:r>
        <w:rPr>
          <w:b/>
          <w:color w:val="FF0000"/>
        </w:rPr>
        <w:t>DEP</w:t>
      </w:r>
      <w:r>
        <w:rPr>
          <w:rFonts w:hint="eastAsia"/>
          <w:b/>
          <w:color w:val="FF0000"/>
        </w:rPr>
        <w:t>”则无需更改，若更改为“仅为基本</w:t>
      </w:r>
      <w:r>
        <w:rPr>
          <w:b/>
          <w:color w:val="FF0000"/>
        </w:rPr>
        <w:t>Windows</w:t>
      </w:r>
      <w:r>
        <w:rPr>
          <w:rFonts w:hint="eastAsia"/>
          <w:b/>
          <w:color w:val="FF0000"/>
        </w:rPr>
        <w:t>服务和程序启用</w:t>
      </w:r>
      <w:r>
        <w:rPr>
          <w:b/>
          <w:color w:val="FF0000"/>
        </w:rPr>
        <w:t>DEP</w:t>
      </w:r>
      <w:r>
        <w:rPr>
          <w:rFonts w:hint="eastAsia"/>
          <w:b/>
          <w:color w:val="FF0000"/>
        </w:rPr>
        <w:t>”则需要重启电脑。</w:t>
      </w:r>
    </w:p>
    <w:p w:rsidR="00931653" w:rsidRDefault="00783DDC">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4002405" cy="4209415"/>
            <wp:effectExtent l="0" t="0" r="0" b="0"/>
            <wp:docPr id="35" name="图片 33" descr="B_GTA{[4OM1(H5`}{9E)P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B_GTA{[4OM1(H5`}{9E)P_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2405" cy="4209415"/>
                    </a:xfrm>
                    <a:prstGeom prst="rect">
                      <a:avLst/>
                    </a:prstGeom>
                    <a:noFill/>
                    <a:ln>
                      <a:noFill/>
                    </a:ln>
                  </pic:spPr>
                </pic:pic>
              </a:graphicData>
            </a:graphic>
          </wp:inline>
        </w:drawing>
      </w:r>
    </w:p>
    <w:p w:rsidR="00931653" w:rsidRDefault="00931653">
      <w:pPr>
        <w:jc w:val="left"/>
      </w:pPr>
    </w:p>
    <w:p w:rsidR="00931653" w:rsidRDefault="00783DDC">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3588385" cy="4796155"/>
            <wp:effectExtent l="0" t="0" r="0" b="0"/>
            <wp:docPr id="36" name="图片 34" descr="1`AF~YIVQI1KT1AM6ZTW_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1`AF~YIVQI1KT1AM6ZTW_P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8385" cy="4796155"/>
                    </a:xfrm>
                    <a:prstGeom prst="rect">
                      <a:avLst/>
                    </a:prstGeom>
                    <a:noFill/>
                    <a:ln>
                      <a:noFill/>
                    </a:ln>
                  </pic:spPr>
                </pic:pic>
              </a:graphicData>
            </a:graphic>
          </wp:inline>
        </w:drawing>
      </w:r>
    </w:p>
    <w:p w:rsidR="00931653" w:rsidRDefault="00783DDC">
      <w:pPr>
        <w:jc w:val="left"/>
      </w:pPr>
      <w:r w:rsidRPr="00181D32">
        <w:rPr>
          <w:noProof/>
        </w:rPr>
        <w:drawing>
          <wp:inline distT="0" distB="0" distL="0" distR="0">
            <wp:extent cx="5279390" cy="2855595"/>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9390" cy="2855595"/>
                    </a:xfrm>
                    <a:prstGeom prst="rect">
                      <a:avLst/>
                    </a:prstGeom>
                    <a:noFill/>
                    <a:ln>
                      <a:noFill/>
                    </a:ln>
                  </pic:spPr>
                </pic:pic>
              </a:graphicData>
            </a:graphic>
          </wp:inline>
        </w:drawing>
      </w:r>
    </w:p>
    <w:p w:rsidR="00931653" w:rsidRDefault="00783DDC">
      <w:r>
        <w:rPr>
          <w:noProof/>
        </w:rPr>
        <w:lastRenderedPageBreak/>
        <w:drawing>
          <wp:inline distT="0" distB="0" distL="0" distR="0">
            <wp:extent cx="3588385" cy="4796155"/>
            <wp:effectExtent l="0" t="0" r="0" b="0"/>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8385" cy="4796155"/>
                    </a:xfrm>
                    <a:prstGeom prst="rect">
                      <a:avLst/>
                    </a:prstGeom>
                    <a:noFill/>
                    <a:ln>
                      <a:noFill/>
                    </a:ln>
                  </pic:spPr>
                </pic:pic>
              </a:graphicData>
            </a:graphic>
          </wp:inline>
        </w:drawing>
      </w:r>
    </w:p>
    <w:p w:rsidR="00931653" w:rsidRDefault="00931653">
      <w:pPr>
        <w:ind w:firstLineChars="500" w:firstLine="1050"/>
        <w:jc w:val="right"/>
      </w:pPr>
    </w:p>
    <w:p w:rsidR="00931653" w:rsidRDefault="00931653">
      <w:pPr>
        <w:ind w:firstLineChars="500" w:firstLine="1050"/>
        <w:jc w:val="right"/>
      </w:pPr>
    </w:p>
    <w:p w:rsidR="00931653" w:rsidRDefault="00931653">
      <w:pPr>
        <w:pStyle w:val="2"/>
        <w:rPr>
          <w:kern w:val="0"/>
        </w:rPr>
      </w:pPr>
      <w:bookmarkStart w:id="62" w:name="_Toc467569509"/>
      <w:bookmarkStart w:id="63" w:name="_Toc501358458"/>
      <w:bookmarkStart w:id="64" w:name="_Toc501358552"/>
      <w:r>
        <w:rPr>
          <w:kern w:val="0"/>
        </w:rPr>
        <w:t>3</w:t>
      </w:r>
      <w:r>
        <w:rPr>
          <w:rFonts w:hint="eastAsia"/>
          <w:bCs w:val="0"/>
          <w:kern w:val="0"/>
        </w:rPr>
        <w:t>、</w:t>
      </w:r>
      <w:r>
        <w:rPr>
          <w:rFonts w:hint="eastAsia"/>
          <w:kern w:val="0"/>
        </w:rPr>
        <w:t>企业税号未授权</w:t>
      </w:r>
      <w:bookmarkEnd w:id="62"/>
      <w:bookmarkEnd w:id="63"/>
      <w:bookmarkEnd w:id="64"/>
    </w:p>
    <w:p w:rsidR="00931653" w:rsidRDefault="00931653">
      <w:pPr>
        <w:rPr>
          <w:b/>
        </w:rPr>
      </w:pPr>
      <w:r>
        <w:rPr>
          <w:b/>
        </w:rPr>
        <w:t>3.1.1</w:t>
      </w:r>
      <w:r>
        <w:rPr>
          <w:rFonts w:hint="eastAsia"/>
          <w:b/>
        </w:rPr>
        <w:t>出现现象：</w:t>
      </w:r>
    </w:p>
    <w:p w:rsidR="00931653" w:rsidRDefault="00783DDC">
      <w:pPr>
        <w:jc w:val="left"/>
      </w:pPr>
      <w:r>
        <w:rPr>
          <w:noProof/>
        </w:rPr>
        <w:drawing>
          <wp:inline distT="0" distB="0" distL="0" distR="0">
            <wp:extent cx="2863850" cy="1173480"/>
            <wp:effectExtent l="0" t="0" r="0" b="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3850" cy="1173480"/>
                    </a:xfrm>
                    <a:prstGeom prst="rect">
                      <a:avLst/>
                    </a:prstGeom>
                    <a:noFill/>
                    <a:ln>
                      <a:noFill/>
                    </a:ln>
                  </pic:spPr>
                </pic:pic>
              </a:graphicData>
            </a:graphic>
          </wp:inline>
        </w:drawing>
      </w:r>
    </w:p>
    <w:p w:rsidR="00931653" w:rsidRDefault="00931653"/>
    <w:p w:rsidR="00931653" w:rsidRDefault="00931653">
      <w:r>
        <w:rPr>
          <w:b/>
        </w:rPr>
        <w:t>3.1.2</w:t>
      </w:r>
      <w:r>
        <w:rPr>
          <w:rFonts w:hint="eastAsia"/>
          <w:b/>
        </w:rPr>
        <w:t>解决方法：</w:t>
      </w:r>
      <w:r>
        <w:rPr>
          <w:rFonts w:hint="eastAsia"/>
        </w:rPr>
        <w:t>确认软件是否装在开票电脑上，客户开票软件是否是采集易支持采集版本（航天，百望），如果确认无误还是此种提示，有可能是服务器授权数已满，请</w:t>
      </w:r>
      <w:r>
        <w:t>3</w:t>
      </w:r>
      <w:r>
        <w:rPr>
          <w:rFonts w:hint="eastAsia"/>
        </w:rPr>
        <w:t>天后再打开软件。</w:t>
      </w:r>
    </w:p>
    <w:p w:rsidR="00931653" w:rsidRDefault="00931653">
      <w:pPr>
        <w:pStyle w:val="2"/>
        <w:rPr>
          <w:kern w:val="0"/>
        </w:rPr>
      </w:pPr>
      <w:bookmarkStart w:id="65" w:name="_Toc467569510"/>
      <w:bookmarkStart w:id="66" w:name="_Toc501358459"/>
      <w:bookmarkStart w:id="67" w:name="_Toc501358553"/>
      <w:r>
        <w:rPr>
          <w:kern w:val="0"/>
        </w:rPr>
        <w:lastRenderedPageBreak/>
        <w:t>4</w:t>
      </w:r>
      <w:r>
        <w:rPr>
          <w:rFonts w:hint="eastAsia"/>
          <w:bCs w:val="0"/>
          <w:kern w:val="0"/>
        </w:rPr>
        <w:t>、</w:t>
      </w:r>
      <w:r>
        <w:rPr>
          <w:rFonts w:hint="eastAsia"/>
          <w:kern w:val="0"/>
        </w:rPr>
        <w:t>打开软件提示未安装税控</w:t>
      </w:r>
      <w:bookmarkEnd w:id="65"/>
      <w:bookmarkEnd w:id="66"/>
      <w:bookmarkEnd w:id="67"/>
    </w:p>
    <w:p w:rsidR="00931653" w:rsidRDefault="00783DDC">
      <w:pPr>
        <w:widowControl/>
        <w:jc w:val="left"/>
        <w:rPr>
          <w:rFonts w:ascii="宋体" w:cs="宋体"/>
          <w:kern w:val="0"/>
          <w:sz w:val="24"/>
        </w:rPr>
      </w:pPr>
      <w:r>
        <w:rPr>
          <w:rFonts w:ascii="宋体" w:cs="宋体" w:hint="eastAsia"/>
          <w:noProof/>
          <w:kern w:val="0"/>
          <w:sz w:val="24"/>
          <w:lang w:val="en-US" w:eastAsia="zh-CN"/>
        </w:rPr>
        <w:drawing>
          <wp:inline distT="0" distB="0" distL="0" distR="0">
            <wp:extent cx="3226435" cy="1371600"/>
            <wp:effectExtent l="0" t="0" r="0" b="0"/>
            <wp:docPr id="40" name="图片 60" descr="C:\Users\Administrator\AppData\Roaming\Tencent\Users\1026334579\QQ\WinTemp\RichOle\E$9D(A]0HM1C44Y0P{$Q{{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C:\Users\Administrator\AppData\Roaming\Tencent\Users\1026334579\QQ\WinTemp\RichOle\E$9D(A]0HM1C44Y0P{$Q{{J.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6435" cy="1371600"/>
                    </a:xfrm>
                    <a:prstGeom prst="rect">
                      <a:avLst/>
                    </a:prstGeom>
                    <a:noFill/>
                    <a:ln>
                      <a:noFill/>
                    </a:ln>
                  </pic:spPr>
                </pic:pic>
              </a:graphicData>
            </a:graphic>
          </wp:inline>
        </w:drawing>
      </w:r>
    </w:p>
    <w:p w:rsidR="00931653" w:rsidRDefault="00931653">
      <w:pPr>
        <w:jc w:val="left"/>
      </w:pPr>
    </w:p>
    <w:p w:rsidR="00931653" w:rsidRDefault="00931653">
      <w:r>
        <w:rPr>
          <w:rFonts w:hint="eastAsia"/>
        </w:rPr>
        <w:t>如果已经是在税控机上，麻烦联系客户经理升级采集易或者重新安装最新版本采集易。</w:t>
      </w:r>
    </w:p>
    <w:p w:rsidR="00931653" w:rsidRDefault="00931653">
      <w:pPr>
        <w:jc w:val="right"/>
      </w:pPr>
    </w:p>
    <w:p w:rsidR="00931653" w:rsidRDefault="00931653">
      <w:pPr>
        <w:pStyle w:val="2"/>
        <w:rPr>
          <w:kern w:val="0"/>
        </w:rPr>
      </w:pPr>
      <w:bookmarkStart w:id="68" w:name="_Toc501358554"/>
      <w:bookmarkStart w:id="69" w:name="_Toc467569511"/>
      <w:bookmarkStart w:id="70" w:name="_Toc501358460"/>
      <w:r>
        <w:rPr>
          <w:kern w:val="0"/>
        </w:rPr>
        <w:t>5</w:t>
      </w:r>
      <w:bookmarkStart w:id="71" w:name="OLE_LINK3"/>
      <w:r>
        <w:rPr>
          <w:rFonts w:hint="eastAsia"/>
          <w:bCs w:val="0"/>
          <w:kern w:val="0"/>
        </w:rPr>
        <w:t>、</w:t>
      </w:r>
      <w:bookmarkEnd w:id="71"/>
      <w:r>
        <w:rPr>
          <w:rFonts w:hint="eastAsia"/>
          <w:kern w:val="0"/>
        </w:rPr>
        <w:t>之前使用过，但更换了税控电脑后采集不到数据</w:t>
      </w:r>
      <w:bookmarkEnd w:id="68"/>
      <w:bookmarkEnd w:id="69"/>
      <w:bookmarkEnd w:id="70"/>
    </w:p>
    <w:p w:rsidR="00931653" w:rsidRDefault="00931653">
      <w:r>
        <w:rPr>
          <w:rFonts w:hint="eastAsia"/>
        </w:rPr>
        <w:t>双击采集易左下方公司名称旁边空白的地方，设置税控版本</w:t>
      </w:r>
    </w:p>
    <w:p w:rsidR="00931653" w:rsidRDefault="00783DDC">
      <w:pPr>
        <w:jc w:val="left"/>
      </w:pPr>
      <w:r>
        <w:rPr>
          <w:noProof/>
          <w:lang w:val="en-US" w:eastAsia="zh-CN"/>
        </w:rPr>
        <w:drawing>
          <wp:inline distT="0" distB="0" distL="0" distR="0">
            <wp:extent cx="3847465" cy="1000760"/>
            <wp:effectExtent l="0" t="0" r="0" b="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47465" cy="1000760"/>
                    </a:xfrm>
                    <a:prstGeom prst="rect">
                      <a:avLst/>
                    </a:prstGeom>
                    <a:noFill/>
                    <a:ln>
                      <a:noFill/>
                    </a:ln>
                  </pic:spPr>
                </pic:pic>
              </a:graphicData>
            </a:graphic>
          </wp:inline>
        </w:drawing>
      </w:r>
    </w:p>
    <w:p w:rsidR="00931653" w:rsidRDefault="00783DDC">
      <w:pPr>
        <w:widowControl/>
        <w:jc w:val="left"/>
        <w:rPr>
          <w:rFonts w:ascii="宋体" w:cs="宋体"/>
          <w:kern w:val="0"/>
          <w:sz w:val="24"/>
        </w:rPr>
      </w:pPr>
      <w:r w:rsidRPr="00181D32">
        <w:rPr>
          <w:noProof/>
        </w:rPr>
        <w:drawing>
          <wp:inline distT="0" distB="0" distL="0" distR="0">
            <wp:extent cx="4908550" cy="3821430"/>
            <wp:effectExtent l="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8550" cy="3821430"/>
                    </a:xfrm>
                    <a:prstGeom prst="rect">
                      <a:avLst/>
                    </a:prstGeom>
                    <a:noFill/>
                    <a:ln>
                      <a:noFill/>
                    </a:ln>
                  </pic:spPr>
                </pic:pic>
              </a:graphicData>
            </a:graphic>
          </wp:inline>
        </w:drawing>
      </w:r>
    </w:p>
    <w:p w:rsidR="00931653" w:rsidRDefault="00931653">
      <w:pPr>
        <w:jc w:val="left"/>
      </w:pPr>
    </w:p>
    <w:p w:rsidR="00931653" w:rsidRDefault="00931653">
      <w:pPr>
        <w:pStyle w:val="2"/>
        <w:rPr>
          <w:kern w:val="0"/>
        </w:rPr>
      </w:pPr>
      <w:bookmarkStart w:id="72" w:name="_Toc467569512"/>
      <w:bookmarkStart w:id="73" w:name="_Toc501358461"/>
      <w:bookmarkStart w:id="74" w:name="_Toc501358555"/>
      <w:r>
        <w:rPr>
          <w:kern w:val="0"/>
        </w:rPr>
        <w:lastRenderedPageBreak/>
        <w:t>6</w:t>
      </w:r>
      <w:r>
        <w:rPr>
          <w:rFonts w:hint="eastAsia"/>
          <w:bCs w:val="0"/>
          <w:kern w:val="0"/>
        </w:rPr>
        <w:t>、</w:t>
      </w:r>
      <w:r>
        <w:rPr>
          <w:rFonts w:hint="eastAsia"/>
          <w:kern w:val="0"/>
        </w:rPr>
        <w:t>历史年份数据查询不到</w:t>
      </w:r>
      <w:bookmarkEnd w:id="72"/>
      <w:bookmarkEnd w:id="73"/>
      <w:bookmarkEnd w:id="74"/>
    </w:p>
    <w:p w:rsidR="00931653" w:rsidRDefault="00931653">
      <w:r>
        <w:rPr>
          <w:rFonts w:ascii="宋体" w:hAnsi="宋体" w:hint="eastAsia"/>
          <w:szCs w:val="21"/>
        </w:rPr>
        <w:t>先确认企业是否三证合一更换了税号，是的话</w:t>
      </w:r>
      <w:r>
        <w:rPr>
          <w:rFonts w:hint="eastAsia"/>
        </w:rPr>
        <w:t>参考操作指引进行操作。</w:t>
      </w:r>
    </w:p>
    <w:p w:rsidR="00931653" w:rsidRDefault="00931653">
      <w:pPr>
        <w:jc w:val="right"/>
      </w:pPr>
    </w:p>
    <w:p w:rsidR="00931653" w:rsidRDefault="00931653">
      <w:r>
        <w:rPr>
          <w:rFonts w:hint="eastAsia"/>
          <w:b/>
        </w:rPr>
        <w:t>百望采集旧税号数据</w:t>
      </w:r>
      <w:r w:rsidR="00783DDC">
        <w:rPr>
          <w:noProof/>
          <w:lang w:val="en-US" w:eastAsia="zh-CN"/>
        </w:rPr>
        <w:drawing>
          <wp:inline distT="0" distB="0" distL="0" distR="0">
            <wp:extent cx="845185" cy="897255"/>
            <wp:effectExtent l="0" t="0" r="0" b="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5185" cy="897255"/>
                    </a:xfrm>
                    <a:prstGeom prst="rect">
                      <a:avLst/>
                    </a:prstGeom>
                    <a:noFill/>
                    <a:ln>
                      <a:noFill/>
                    </a:ln>
                  </pic:spPr>
                </pic:pic>
              </a:graphicData>
            </a:graphic>
          </wp:inline>
        </w:drawing>
      </w:r>
    </w:p>
    <w:p w:rsidR="00931653" w:rsidRDefault="00931653">
      <w:pPr>
        <w:jc w:val="center"/>
      </w:pPr>
    </w:p>
    <w:p w:rsidR="00931653" w:rsidRDefault="00931653">
      <w:pPr>
        <w:rPr>
          <w:color w:val="FF0000"/>
        </w:rPr>
      </w:pPr>
      <w:r>
        <w:rPr>
          <w:rFonts w:hint="eastAsia"/>
          <w:color w:val="FF0000"/>
        </w:rPr>
        <w:t>百望的开票软件需确认税控里是否能查到数据，查不到需联系开票软件公司恢复以前的发票数据</w:t>
      </w:r>
    </w:p>
    <w:p w:rsidR="00931653" w:rsidRDefault="00931653">
      <w:pPr>
        <w:ind w:right="735"/>
      </w:pPr>
    </w:p>
    <w:p w:rsidR="00931653" w:rsidRDefault="00931653">
      <w:pPr>
        <w:pStyle w:val="2"/>
        <w:rPr>
          <w:rFonts w:ascii="宋体" w:eastAsia="宋体"/>
          <w:color w:val="FF0000"/>
          <w:szCs w:val="21"/>
        </w:rPr>
      </w:pPr>
      <w:bookmarkStart w:id="75" w:name="_Toc467569513"/>
      <w:bookmarkStart w:id="76" w:name="_Toc501358462"/>
      <w:bookmarkStart w:id="77" w:name="_Toc501358556"/>
      <w:r>
        <w:t>7</w:t>
      </w:r>
      <w:r>
        <w:rPr>
          <w:rFonts w:hint="eastAsia"/>
          <w:bCs w:val="0"/>
          <w:kern w:val="0"/>
        </w:rPr>
        <w:t>、</w:t>
      </w:r>
      <w:r>
        <w:rPr>
          <w:rFonts w:hint="eastAsia"/>
        </w:rPr>
        <w:t>查询日期自动变了</w:t>
      </w:r>
      <w:bookmarkEnd w:id="75"/>
      <w:bookmarkEnd w:id="76"/>
      <w:bookmarkEnd w:id="77"/>
    </w:p>
    <w:p w:rsidR="00931653" w:rsidRDefault="00931653">
      <w:pPr>
        <w:rPr>
          <w:rFonts w:ascii="宋体"/>
          <w:color w:val="FF0000"/>
          <w:szCs w:val="21"/>
        </w:rPr>
      </w:pPr>
      <w:r>
        <w:rPr>
          <w:rFonts w:ascii="宋体" w:hAnsi="宋体" w:hint="eastAsia"/>
          <w:color w:val="FF0000"/>
          <w:szCs w:val="21"/>
        </w:rPr>
        <w:t>在采集易上方的条件栏目里选择查询日期区间后点击查询，查完后按照</w:t>
      </w:r>
      <w:r>
        <w:rPr>
          <w:rFonts w:ascii="宋体" w:hAnsi="宋体"/>
          <w:color w:val="FF0000"/>
          <w:szCs w:val="21"/>
        </w:rPr>
        <w:t>ctrl+A</w:t>
      </w:r>
      <w:r>
        <w:rPr>
          <w:rFonts w:ascii="宋体" w:hAnsi="宋体" w:hint="eastAsia"/>
          <w:color w:val="FF0000"/>
          <w:szCs w:val="21"/>
        </w:rPr>
        <w:t>全选了发送</w:t>
      </w:r>
    </w:p>
    <w:p w:rsidR="00931653" w:rsidRDefault="00931653"/>
    <w:p w:rsidR="00931653" w:rsidRDefault="00931653">
      <w:pPr>
        <w:pStyle w:val="2"/>
      </w:pPr>
      <w:bookmarkStart w:id="78" w:name="_Toc467569514"/>
      <w:bookmarkStart w:id="79" w:name="_Toc501358463"/>
      <w:bookmarkStart w:id="80" w:name="_Toc501358557"/>
      <w:r>
        <w:t>8</w:t>
      </w:r>
      <w:r>
        <w:rPr>
          <w:rFonts w:hint="eastAsia"/>
          <w:bCs w:val="0"/>
          <w:kern w:val="0"/>
        </w:rPr>
        <w:t>、</w:t>
      </w:r>
      <w:r>
        <w:rPr>
          <w:rFonts w:hint="eastAsia"/>
        </w:rPr>
        <w:t>查询不到数据</w:t>
      </w:r>
      <w:bookmarkEnd w:id="78"/>
      <w:bookmarkEnd w:id="79"/>
      <w:bookmarkEnd w:id="80"/>
    </w:p>
    <w:p w:rsidR="00931653" w:rsidRDefault="00931653">
      <w:r>
        <w:rPr>
          <w:rFonts w:hint="eastAsia"/>
        </w:rPr>
        <w:t>点击采集易左上角文件</w:t>
      </w:r>
      <w:r>
        <w:t>—</w:t>
      </w:r>
      <w:r>
        <w:rPr>
          <w:rFonts w:hint="eastAsia"/>
        </w:rPr>
        <w:t>升级数据库后重启采集易（</w:t>
      </w:r>
      <w:r>
        <w:t>win7</w:t>
      </w:r>
      <w:r>
        <w:rPr>
          <w:rFonts w:hint="eastAsia"/>
        </w:rPr>
        <w:t>以上操作系统的电脑可能需要右键</w:t>
      </w:r>
      <w:r>
        <w:t>--</w:t>
      </w:r>
      <w:r>
        <w:rPr>
          <w:rFonts w:hint="eastAsia"/>
        </w:rPr>
        <w:t>以管理员身份运行采集易）</w:t>
      </w:r>
    </w:p>
    <w:p w:rsidR="00931653" w:rsidRDefault="00783DDC">
      <w:pPr>
        <w:widowControl/>
        <w:jc w:val="left"/>
        <w:rPr>
          <w:rFonts w:ascii="宋体" w:cs="宋体"/>
          <w:kern w:val="0"/>
          <w:sz w:val="24"/>
        </w:rPr>
      </w:pPr>
      <w:r w:rsidRPr="00181D32">
        <w:rPr>
          <w:noProof/>
        </w:rPr>
        <w:lastRenderedPageBreak/>
        <w:drawing>
          <wp:inline distT="0" distB="0" distL="0" distR="0">
            <wp:extent cx="2933065" cy="3847465"/>
            <wp:effectExtent l="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3065" cy="3847465"/>
                    </a:xfrm>
                    <a:prstGeom prst="rect">
                      <a:avLst/>
                    </a:prstGeom>
                    <a:noFill/>
                    <a:ln>
                      <a:noFill/>
                    </a:ln>
                  </pic:spPr>
                </pic:pic>
              </a:graphicData>
            </a:graphic>
          </wp:inline>
        </w:drawing>
      </w:r>
    </w:p>
    <w:p w:rsidR="00931653" w:rsidRDefault="00931653"/>
    <w:p w:rsidR="00931653" w:rsidRDefault="00931653"/>
    <w:p w:rsidR="00931653" w:rsidRDefault="00783DDC">
      <w:pPr>
        <w:widowControl/>
        <w:jc w:val="left"/>
        <w:rPr>
          <w:rFonts w:ascii="宋体" w:cs="宋体"/>
          <w:kern w:val="0"/>
          <w:sz w:val="24"/>
        </w:rPr>
      </w:pPr>
      <w:r w:rsidRPr="00181D32">
        <w:rPr>
          <w:noProof/>
        </w:rPr>
        <w:drawing>
          <wp:inline distT="0" distB="0" distL="0" distR="0">
            <wp:extent cx="2484120" cy="175958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84120" cy="1759585"/>
                    </a:xfrm>
                    <a:prstGeom prst="rect">
                      <a:avLst/>
                    </a:prstGeom>
                    <a:noFill/>
                    <a:ln>
                      <a:noFill/>
                    </a:ln>
                  </pic:spPr>
                </pic:pic>
              </a:graphicData>
            </a:graphic>
          </wp:inline>
        </w:drawing>
      </w:r>
    </w:p>
    <w:p w:rsidR="00931653" w:rsidRDefault="00931653">
      <w:pPr>
        <w:jc w:val="left"/>
      </w:pPr>
    </w:p>
    <w:p w:rsidR="00931653" w:rsidRDefault="00931653">
      <w:pPr>
        <w:pStyle w:val="2"/>
      </w:pPr>
      <w:bookmarkStart w:id="81" w:name="_Toc467569515"/>
      <w:bookmarkStart w:id="82" w:name="_Toc501358464"/>
      <w:bookmarkStart w:id="83" w:name="_Toc501358558"/>
      <w:r>
        <w:t>9</w:t>
      </w:r>
      <w:r>
        <w:rPr>
          <w:rFonts w:hint="eastAsia"/>
          <w:bCs w:val="0"/>
          <w:kern w:val="0"/>
        </w:rPr>
        <w:t>、</w:t>
      </w:r>
      <w:r>
        <w:rPr>
          <w:rFonts w:hint="eastAsia"/>
        </w:rPr>
        <w:t>采集易用户识别成电脑里的另一家企业（一台电脑多家企业）</w:t>
      </w:r>
      <w:bookmarkEnd w:id="81"/>
      <w:bookmarkEnd w:id="82"/>
      <w:bookmarkEnd w:id="83"/>
    </w:p>
    <w:p w:rsidR="00931653" w:rsidRDefault="00931653">
      <w:r>
        <w:rPr>
          <w:rFonts w:hint="eastAsia"/>
        </w:rPr>
        <w:t>先打开要采集那家公司的开票软件</w:t>
      </w:r>
    </w:p>
    <w:p w:rsidR="00931653" w:rsidRDefault="00931653"/>
    <w:p w:rsidR="00931653" w:rsidRDefault="00931653">
      <w:r>
        <w:rPr>
          <w:rFonts w:hint="eastAsia"/>
        </w:rPr>
        <w:t>采集易优先识别航天开票软件的企业，若要采集百望开票软件的企业，双击采集易左下方公司名称旁边空白的地方，设置成百望开票软件，勾上强制版本后确认，重启采集易</w:t>
      </w:r>
    </w:p>
    <w:p w:rsidR="00931653" w:rsidRDefault="00783DDC">
      <w:pPr>
        <w:jc w:val="left"/>
      </w:pPr>
      <w:r>
        <w:rPr>
          <w:noProof/>
          <w:lang w:val="en-US" w:eastAsia="zh-CN"/>
        </w:rPr>
        <w:lastRenderedPageBreak/>
        <w:drawing>
          <wp:inline distT="0" distB="0" distL="0" distR="0">
            <wp:extent cx="3847465" cy="1000760"/>
            <wp:effectExtent l="0" t="0" r="0" b="0"/>
            <wp:docPr id="4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47465" cy="1000760"/>
                    </a:xfrm>
                    <a:prstGeom prst="rect">
                      <a:avLst/>
                    </a:prstGeom>
                    <a:noFill/>
                    <a:ln>
                      <a:noFill/>
                    </a:ln>
                  </pic:spPr>
                </pic:pic>
              </a:graphicData>
            </a:graphic>
          </wp:inline>
        </w:drawing>
      </w:r>
    </w:p>
    <w:p w:rsidR="00931653" w:rsidRDefault="00931653">
      <w:pPr>
        <w:jc w:val="left"/>
      </w:pPr>
      <w:r>
        <w:t>a</w:t>
      </w:r>
    </w:p>
    <w:p w:rsidR="00931653" w:rsidRDefault="00783DDC">
      <w:pPr>
        <w:widowControl/>
        <w:jc w:val="left"/>
        <w:rPr>
          <w:rFonts w:ascii="宋体" w:cs="宋体"/>
          <w:kern w:val="0"/>
          <w:sz w:val="24"/>
        </w:rPr>
      </w:pPr>
      <w:r w:rsidRPr="00181D32">
        <w:rPr>
          <w:noProof/>
        </w:rPr>
        <w:drawing>
          <wp:inline distT="0" distB="0" distL="0" distR="0">
            <wp:extent cx="4916805" cy="3898900"/>
            <wp:effectExtent l="0" t="0" r="0"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16805" cy="3898900"/>
                    </a:xfrm>
                    <a:prstGeom prst="rect">
                      <a:avLst/>
                    </a:prstGeom>
                    <a:noFill/>
                    <a:ln>
                      <a:noFill/>
                    </a:ln>
                  </pic:spPr>
                </pic:pic>
              </a:graphicData>
            </a:graphic>
          </wp:inline>
        </w:drawing>
      </w:r>
    </w:p>
    <w:p w:rsidR="00931653" w:rsidRDefault="00931653">
      <w:pPr>
        <w:jc w:val="left"/>
      </w:pPr>
    </w:p>
    <w:p w:rsidR="00931653" w:rsidRDefault="00931653">
      <w:r>
        <w:t>b</w:t>
      </w:r>
    </w:p>
    <w:p w:rsidR="00931653" w:rsidRDefault="00931653">
      <w:pPr>
        <w:pStyle w:val="2"/>
      </w:pPr>
      <w:bookmarkStart w:id="84" w:name="_Toc467569516"/>
      <w:bookmarkStart w:id="85" w:name="_Toc501358465"/>
      <w:bookmarkStart w:id="86" w:name="_Toc501358559"/>
      <w:r>
        <w:t>10</w:t>
      </w:r>
      <w:bookmarkStart w:id="87" w:name="OLE_LINK4"/>
      <w:r>
        <w:rPr>
          <w:rFonts w:hint="eastAsia"/>
          <w:bCs w:val="0"/>
          <w:kern w:val="0"/>
        </w:rPr>
        <w:t>、</w:t>
      </w:r>
      <w:bookmarkEnd w:id="87"/>
      <w:r>
        <w:rPr>
          <w:rFonts w:hint="eastAsia"/>
        </w:rPr>
        <w:t>软件自动升级失败</w:t>
      </w:r>
      <w:bookmarkEnd w:id="84"/>
      <w:bookmarkEnd w:id="85"/>
      <w:bookmarkEnd w:id="86"/>
    </w:p>
    <w:p w:rsidR="00931653" w:rsidRDefault="00931653">
      <w:r>
        <w:rPr>
          <w:rFonts w:hint="eastAsia"/>
        </w:rPr>
        <w:t>在网络正常的情况下，打开采集易会自动升级至最新版本，失败时打开下面网址下载离线升级包解压运行升级</w:t>
      </w:r>
    </w:p>
    <w:p w:rsidR="00931653" w:rsidRDefault="00931653">
      <w:pPr>
        <w:rPr>
          <w:rStyle w:val="a4"/>
        </w:rPr>
      </w:pPr>
      <w:hyperlink r:id="rId55" w:history="1">
        <w:r>
          <w:rPr>
            <w:rStyle w:val="a4"/>
          </w:rPr>
          <w:t>http://www.ruizhi.com/uploadfile/</w:t>
        </w:r>
        <w:r>
          <w:rPr>
            <w:rStyle w:val="a4"/>
            <w:rFonts w:hint="eastAsia"/>
          </w:rPr>
          <w:t>采集易更新</w:t>
        </w:r>
        <w:r>
          <w:rPr>
            <w:rStyle w:val="a4"/>
          </w:rPr>
          <w:t>.zip</w:t>
        </w:r>
      </w:hyperlink>
    </w:p>
    <w:p w:rsidR="00931653" w:rsidRDefault="00783DDC">
      <w:pPr>
        <w:widowControl/>
        <w:jc w:val="left"/>
        <w:rPr>
          <w:rFonts w:ascii="宋体" w:cs="宋体"/>
          <w:kern w:val="0"/>
          <w:sz w:val="24"/>
        </w:rPr>
      </w:pPr>
      <w:r>
        <w:rPr>
          <w:rFonts w:ascii="宋体" w:cs="宋体" w:hint="eastAsia"/>
          <w:noProof/>
          <w:kern w:val="0"/>
          <w:sz w:val="24"/>
          <w:lang w:val="en-US" w:eastAsia="zh-CN"/>
        </w:rPr>
        <w:drawing>
          <wp:inline distT="0" distB="0" distL="0" distR="0">
            <wp:extent cx="690245" cy="828040"/>
            <wp:effectExtent l="0" t="0" r="0" b="0"/>
            <wp:docPr id="48" name="图片 59" descr="C:\Users\Administrator\AppData\Roaming\Tencent\Users\1026334579\QQ\WinTemp\RichOle\)9E]YLNK5Q[I83Y@(RWOO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C:\Users\Administrator\AppData\Roaming\Tencent\Users\1026334579\QQ\WinTemp\RichOle\)9E]YLNK5Q[I83Y@(RWOO_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0245" cy="828040"/>
                    </a:xfrm>
                    <a:prstGeom prst="rect">
                      <a:avLst/>
                    </a:prstGeom>
                    <a:noFill/>
                    <a:ln>
                      <a:noFill/>
                    </a:ln>
                  </pic:spPr>
                </pic:pic>
              </a:graphicData>
            </a:graphic>
          </wp:inline>
        </w:drawing>
      </w:r>
    </w:p>
    <w:p w:rsidR="00931653" w:rsidRDefault="00931653"/>
    <w:p w:rsidR="00931653" w:rsidRDefault="00931653"/>
    <w:p w:rsidR="00931653" w:rsidRDefault="00931653">
      <w:pPr>
        <w:widowControl/>
        <w:jc w:val="left"/>
        <w:rPr>
          <w:rFonts w:ascii="宋体" w:cs="宋体"/>
          <w:kern w:val="0"/>
          <w:sz w:val="24"/>
        </w:rPr>
      </w:pPr>
    </w:p>
    <w:p w:rsidR="00931653" w:rsidRDefault="00931653">
      <w:pPr>
        <w:jc w:val="left"/>
      </w:pPr>
    </w:p>
    <w:p w:rsidR="00931653" w:rsidRDefault="00931653">
      <w:pPr>
        <w:pStyle w:val="2"/>
      </w:pPr>
      <w:bookmarkStart w:id="88" w:name="_Toc467569517"/>
      <w:bookmarkStart w:id="89" w:name="_Toc501358466"/>
      <w:bookmarkStart w:id="90" w:name="_Toc501358560"/>
      <w:r>
        <w:lastRenderedPageBreak/>
        <w:t>11</w:t>
      </w:r>
      <w:r>
        <w:rPr>
          <w:rFonts w:hint="eastAsia"/>
          <w:bCs w:val="0"/>
          <w:kern w:val="0"/>
        </w:rPr>
        <w:t>、</w:t>
      </w:r>
      <w:r>
        <w:rPr>
          <w:rFonts w:hint="eastAsia"/>
        </w:rPr>
        <w:t>查看已发送和未发送数据</w:t>
      </w:r>
      <w:bookmarkEnd w:id="88"/>
      <w:bookmarkEnd w:id="89"/>
      <w:bookmarkEnd w:id="90"/>
    </w:p>
    <w:p w:rsidR="00931653" w:rsidRDefault="00931653">
      <w:r>
        <w:rPr>
          <w:rFonts w:hint="eastAsia"/>
        </w:rPr>
        <w:t>软件下方有已发送，未发送数据可选</w:t>
      </w:r>
    </w:p>
    <w:p w:rsidR="00931653" w:rsidRDefault="00931653">
      <w:r>
        <w:rPr>
          <w:rFonts w:hint="eastAsia"/>
        </w:rPr>
        <w:t>默认显示的是未发送的数据</w:t>
      </w:r>
    </w:p>
    <w:p w:rsidR="00931653" w:rsidRDefault="00931653">
      <w:r>
        <w:rPr>
          <w:rFonts w:hint="eastAsia"/>
        </w:rPr>
        <w:t>已发送的数据保存在已发送界面里</w:t>
      </w:r>
    </w:p>
    <w:p w:rsidR="00931653" w:rsidRDefault="00931653"/>
    <w:p w:rsidR="00931653" w:rsidRDefault="00931653">
      <w:pPr>
        <w:jc w:val="center"/>
      </w:pPr>
    </w:p>
    <w:p w:rsidR="00931653" w:rsidRDefault="00783DDC">
      <w:r w:rsidRPr="00181D32">
        <w:rPr>
          <w:noProof/>
        </w:rPr>
        <w:drawing>
          <wp:inline distT="0" distB="0" distL="0" distR="0">
            <wp:extent cx="5279390" cy="2812415"/>
            <wp:effectExtent l="0" t="0" r="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9390" cy="2812415"/>
                    </a:xfrm>
                    <a:prstGeom prst="rect">
                      <a:avLst/>
                    </a:prstGeom>
                    <a:noFill/>
                    <a:ln>
                      <a:noFill/>
                    </a:ln>
                  </pic:spPr>
                </pic:pic>
              </a:graphicData>
            </a:graphic>
          </wp:inline>
        </w:drawing>
      </w:r>
    </w:p>
    <w:sectPr w:rsidR="00931653">
      <w:footerReference w:type="even" r:id="rId58"/>
      <w:footerReference w:type="default" r:id="rId59"/>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1CC4" w:rsidRDefault="00D11CC4">
      <w:r>
        <w:separator/>
      </w:r>
    </w:p>
  </w:endnote>
  <w:endnote w:type="continuationSeparator" w:id="0">
    <w:p w:rsidR="00D11CC4" w:rsidRDefault="00D11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653" w:rsidRDefault="00931653">
    <w:pPr>
      <w:pStyle w:val="ab"/>
      <w:framePr w:wrap="around" w:vAnchor="text" w:hAnchor="margin" w:xAlign="center" w:y="1"/>
      <w:rPr>
        <w:rStyle w:val="a5"/>
      </w:rPr>
    </w:pPr>
    <w:r>
      <w:fldChar w:fldCharType="begin"/>
    </w:r>
    <w:r>
      <w:rPr>
        <w:rStyle w:val="a5"/>
      </w:rPr>
      <w:instrText xml:space="preserve">PAGE  </w:instrText>
    </w:r>
    <w:r>
      <w:fldChar w:fldCharType="end"/>
    </w:r>
  </w:p>
  <w:p w:rsidR="00931653" w:rsidRDefault="0093165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653" w:rsidRDefault="00931653">
    <w:pPr>
      <w:pStyle w:val="ab"/>
      <w:framePr w:wrap="around" w:vAnchor="text" w:hAnchor="margin" w:xAlign="center" w:y="1"/>
      <w:rPr>
        <w:rStyle w:val="a5"/>
      </w:rPr>
    </w:pPr>
    <w:r>
      <w:fldChar w:fldCharType="begin"/>
    </w:r>
    <w:r>
      <w:rPr>
        <w:rStyle w:val="a5"/>
      </w:rPr>
      <w:instrText xml:space="preserve">PAGE  </w:instrText>
    </w:r>
    <w:r>
      <w:fldChar w:fldCharType="separate"/>
    </w:r>
    <w:r>
      <w:rPr>
        <w:rStyle w:val="a5"/>
        <w:lang w:val="en-US" w:eastAsia="zh-CN"/>
      </w:rPr>
      <w:t>24</w:t>
    </w:r>
    <w:r>
      <w:fldChar w:fldCharType="end"/>
    </w:r>
  </w:p>
  <w:p w:rsidR="00931653" w:rsidRDefault="0093165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1CC4" w:rsidRDefault="00D11CC4">
      <w:r>
        <w:separator/>
      </w:r>
    </w:p>
  </w:footnote>
  <w:footnote w:type="continuationSeparator" w:id="0">
    <w:p w:rsidR="00D11CC4" w:rsidRDefault="00D11C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1F3AD3"/>
    <w:multiLevelType w:val="multilevel"/>
    <w:tmpl w:val="311F3AD3"/>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D94"/>
    <w:rsid w:val="0000270A"/>
    <w:rsid w:val="00007E9E"/>
    <w:rsid w:val="00010B6A"/>
    <w:rsid w:val="00014B40"/>
    <w:rsid w:val="000201BE"/>
    <w:rsid w:val="00030C34"/>
    <w:rsid w:val="0003235E"/>
    <w:rsid w:val="000355C1"/>
    <w:rsid w:val="00042C79"/>
    <w:rsid w:val="00046A6D"/>
    <w:rsid w:val="0005078B"/>
    <w:rsid w:val="00051828"/>
    <w:rsid w:val="00052B6C"/>
    <w:rsid w:val="000622E0"/>
    <w:rsid w:val="00064037"/>
    <w:rsid w:val="0008442C"/>
    <w:rsid w:val="000860F9"/>
    <w:rsid w:val="00091CB3"/>
    <w:rsid w:val="00092148"/>
    <w:rsid w:val="00097C87"/>
    <w:rsid w:val="000A0D0B"/>
    <w:rsid w:val="000A1F94"/>
    <w:rsid w:val="000A470E"/>
    <w:rsid w:val="000A4864"/>
    <w:rsid w:val="000A6B3E"/>
    <w:rsid w:val="000A7AB5"/>
    <w:rsid w:val="000D1127"/>
    <w:rsid w:val="000D3979"/>
    <w:rsid w:val="000D3FB5"/>
    <w:rsid w:val="000E5115"/>
    <w:rsid w:val="000F04B0"/>
    <w:rsid w:val="000F5EB0"/>
    <w:rsid w:val="001015EC"/>
    <w:rsid w:val="00110885"/>
    <w:rsid w:val="00114FEA"/>
    <w:rsid w:val="001171FF"/>
    <w:rsid w:val="00122CAC"/>
    <w:rsid w:val="00122E0C"/>
    <w:rsid w:val="00123AB5"/>
    <w:rsid w:val="00131F0D"/>
    <w:rsid w:val="00133456"/>
    <w:rsid w:val="001341EF"/>
    <w:rsid w:val="00143A3B"/>
    <w:rsid w:val="00146BF2"/>
    <w:rsid w:val="0015677E"/>
    <w:rsid w:val="0016166D"/>
    <w:rsid w:val="00162A5B"/>
    <w:rsid w:val="001657DF"/>
    <w:rsid w:val="0017105A"/>
    <w:rsid w:val="001728EA"/>
    <w:rsid w:val="00172C70"/>
    <w:rsid w:val="001767F3"/>
    <w:rsid w:val="00177747"/>
    <w:rsid w:val="00182881"/>
    <w:rsid w:val="00182FBF"/>
    <w:rsid w:val="001A3EAA"/>
    <w:rsid w:val="001A5FE2"/>
    <w:rsid w:val="001A61D8"/>
    <w:rsid w:val="001A79C0"/>
    <w:rsid w:val="001C6F4D"/>
    <w:rsid w:val="001D49F7"/>
    <w:rsid w:val="001D6FD5"/>
    <w:rsid w:val="001E086D"/>
    <w:rsid w:val="001E0E70"/>
    <w:rsid w:val="001E4B46"/>
    <w:rsid w:val="001E5369"/>
    <w:rsid w:val="001E79AC"/>
    <w:rsid w:val="001F1746"/>
    <w:rsid w:val="001F40FD"/>
    <w:rsid w:val="00202158"/>
    <w:rsid w:val="0020452C"/>
    <w:rsid w:val="00222B69"/>
    <w:rsid w:val="00223EC1"/>
    <w:rsid w:val="00224FC7"/>
    <w:rsid w:val="002268B0"/>
    <w:rsid w:val="00242AE9"/>
    <w:rsid w:val="00244E80"/>
    <w:rsid w:val="00252554"/>
    <w:rsid w:val="00254511"/>
    <w:rsid w:val="00260250"/>
    <w:rsid w:val="00263E8D"/>
    <w:rsid w:val="002661AC"/>
    <w:rsid w:val="00267B89"/>
    <w:rsid w:val="002733DE"/>
    <w:rsid w:val="00281E8A"/>
    <w:rsid w:val="00293813"/>
    <w:rsid w:val="002952B4"/>
    <w:rsid w:val="002A0F82"/>
    <w:rsid w:val="002A291C"/>
    <w:rsid w:val="002B1639"/>
    <w:rsid w:val="002D1D2E"/>
    <w:rsid w:val="002D770F"/>
    <w:rsid w:val="002F247E"/>
    <w:rsid w:val="002F3474"/>
    <w:rsid w:val="002F48B5"/>
    <w:rsid w:val="002F5185"/>
    <w:rsid w:val="002F7333"/>
    <w:rsid w:val="003014CC"/>
    <w:rsid w:val="00303AE7"/>
    <w:rsid w:val="0030695C"/>
    <w:rsid w:val="00313DED"/>
    <w:rsid w:val="00317D52"/>
    <w:rsid w:val="00322931"/>
    <w:rsid w:val="00327BF2"/>
    <w:rsid w:val="00342F11"/>
    <w:rsid w:val="00346427"/>
    <w:rsid w:val="00346E00"/>
    <w:rsid w:val="003511C8"/>
    <w:rsid w:val="00356FC6"/>
    <w:rsid w:val="003573D1"/>
    <w:rsid w:val="0035790A"/>
    <w:rsid w:val="00357CAD"/>
    <w:rsid w:val="00357EA0"/>
    <w:rsid w:val="00372230"/>
    <w:rsid w:val="003725D9"/>
    <w:rsid w:val="00372FA7"/>
    <w:rsid w:val="00375405"/>
    <w:rsid w:val="00375FF1"/>
    <w:rsid w:val="00376849"/>
    <w:rsid w:val="00380FE7"/>
    <w:rsid w:val="00384A25"/>
    <w:rsid w:val="00386DC6"/>
    <w:rsid w:val="00387A6E"/>
    <w:rsid w:val="00391656"/>
    <w:rsid w:val="00392358"/>
    <w:rsid w:val="00393E3D"/>
    <w:rsid w:val="00395938"/>
    <w:rsid w:val="00396B13"/>
    <w:rsid w:val="003B28BA"/>
    <w:rsid w:val="003C15BA"/>
    <w:rsid w:val="003D5195"/>
    <w:rsid w:val="003D7D68"/>
    <w:rsid w:val="003E78AA"/>
    <w:rsid w:val="003F504E"/>
    <w:rsid w:val="003F5648"/>
    <w:rsid w:val="003F7415"/>
    <w:rsid w:val="004005B4"/>
    <w:rsid w:val="0040622F"/>
    <w:rsid w:val="004135D4"/>
    <w:rsid w:val="004167AE"/>
    <w:rsid w:val="00427560"/>
    <w:rsid w:val="0043635A"/>
    <w:rsid w:val="0044373C"/>
    <w:rsid w:val="00446F1D"/>
    <w:rsid w:val="004474A4"/>
    <w:rsid w:val="00447C34"/>
    <w:rsid w:val="00447F0F"/>
    <w:rsid w:val="0045190B"/>
    <w:rsid w:val="004658E0"/>
    <w:rsid w:val="0047405E"/>
    <w:rsid w:val="00474B33"/>
    <w:rsid w:val="004761F4"/>
    <w:rsid w:val="004766A9"/>
    <w:rsid w:val="00476E28"/>
    <w:rsid w:val="00483E19"/>
    <w:rsid w:val="00484BED"/>
    <w:rsid w:val="004873E4"/>
    <w:rsid w:val="00492B05"/>
    <w:rsid w:val="00493997"/>
    <w:rsid w:val="00497D88"/>
    <w:rsid w:val="004C01F3"/>
    <w:rsid w:val="004C02F6"/>
    <w:rsid w:val="004C07F4"/>
    <w:rsid w:val="004C2701"/>
    <w:rsid w:val="004C36C0"/>
    <w:rsid w:val="004C4AEB"/>
    <w:rsid w:val="004C535E"/>
    <w:rsid w:val="004C7FE4"/>
    <w:rsid w:val="004D1F20"/>
    <w:rsid w:val="004D3B76"/>
    <w:rsid w:val="004D51BA"/>
    <w:rsid w:val="004D529B"/>
    <w:rsid w:val="004D74F5"/>
    <w:rsid w:val="004E3C4E"/>
    <w:rsid w:val="004E6454"/>
    <w:rsid w:val="004E72E1"/>
    <w:rsid w:val="004E743E"/>
    <w:rsid w:val="00505139"/>
    <w:rsid w:val="00505410"/>
    <w:rsid w:val="005113DF"/>
    <w:rsid w:val="00512E70"/>
    <w:rsid w:val="00517323"/>
    <w:rsid w:val="00525ABB"/>
    <w:rsid w:val="0053070A"/>
    <w:rsid w:val="00531EDC"/>
    <w:rsid w:val="0053230D"/>
    <w:rsid w:val="00536497"/>
    <w:rsid w:val="00537258"/>
    <w:rsid w:val="00541369"/>
    <w:rsid w:val="005415C0"/>
    <w:rsid w:val="005467B4"/>
    <w:rsid w:val="00547852"/>
    <w:rsid w:val="0055324A"/>
    <w:rsid w:val="00554430"/>
    <w:rsid w:val="00555DCD"/>
    <w:rsid w:val="00581FCD"/>
    <w:rsid w:val="0059496D"/>
    <w:rsid w:val="005949A5"/>
    <w:rsid w:val="00595704"/>
    <w:rsid w:val="005A7202"/>
    <w:rsid w:val="005B04B1"/>
    <w:rsid w:val="005B7E8A"/>
    <w:rsid w:val="005D0E56"/>
    <w:rsid w:val="005D2D8E"/>
    <w:rsid w:val="005D6B5B"/>
    <w:rsid w:val="005E1305"/>
    <w:rsid w:val="005E1C83"/>
    <w:rsid w:val="005F08AF"/>
    <w:rsid w:val="005F1CB8"/>
    <w:rsid w:val="0060254C"/>
    <w:rsid w:val="00603050"/>
    <w:rsid w:val="00623322"/>
    <w:rsid w:val="00624A3F"/>
    <w:rsid w:val="0063389F"/>
    <w:rsid w:val="00636EB8"/>
    <w:rsid w:val="0064179D"/>
    <w:rsid w:val="006418B8"/>
    <w:rsid w:val="00641C60"/>
    <w:rsid w:val="00642697"/>
    <w:rsid w:val="00646708"/>
    <w:rsid w:val="00650069"/>
    <w:rsid w:val="00657ADC"/>
    <w:rsid w:val="006612A6"/>
    <w:rsid w:val="0066346A"/>
    <w:rsid w:val="00666DB3"/>
    <w:rsid w:val="0067098A"/>
    <w:rsid w:val="00676714"/>
    <w:rsid w:val="00680C8E"/>
    <w:rsid w:val="0068322F"/>
    <w:rsid w:val="006838EC"/>
    <w:rsid w:val="00683E77"/>
    <w:rsid w:val="006866DC"/>
    <w:rsid w:val="00692FDD"/>
    <w:rsid w:val="00694804"/>
    <w:rsid w:val="006A1062"/>
    <w:rsid w:val="006A544E"/>
    <w:rsid w:val="006B26D9"/>
    <w:rsid w:val="006B54EC"/>
    <w:rsid w:val="006C2F9F"/>
    <w:rsid w:val="006C6A6C"/>
    <w:rsid w:val="006D4945"/>
    <w:rsid w:val="006D525E"/>
    <w:rsid w:val="006E655D"/>
    <w:rsid w:val="006F0675"/>
    <w:rsid w:val="006F17CD"/>
    <w:rsid w:val="006F18A5"/>
    <w:rsid w:val="006F1CAD"/>
    <w:rsid w:val="00704286"/>
    <w:rsid w:val="0071379E"/>
    <w:rsid w:val="00714170"/>
    <w:rsid w:val="0073129C"/>
    <w:rsid w:val="0073207C"/>
    <w:rsid w:val="00734304"/>
    <w:rsid w:val="007405CC"/>
    <w:rsid w:val="00740BE9"/>
    <w:rsid w:val="007413AC"/>
    <w:rsid w:val="0074606A"/>
    <w:rsid w:val="00751268"/>
    <w:rsid w:val="00751941"/>
    <w:rsid w:val="00751B1F"/>
    <w:rsid w:val="00752577"/>
    <w:rsid w:val="007533BD"/>
    <w:rsid w:val="007549D9"/>
    <w:rsid w:val="00756DF2"/>
    <w:rsid w:val="00757564"/>
    <w:rsid w:val="007626A0"/>
    <w:rsid w:val="00763F84"/>
    <w:rsid w:val="00764324"/>
    <w:rsid w:val="007643DB"/>
    <w:rsid w:val="00764A63"/>
    <w:rsid w:val="007702CB"/>
    <w:rsid w:val="00783DDC"/>
    <w:rsid w:val="007A4218"/>
    <w:rsid w:val="007A5386"/>
    <w:rsid w:val="007A624F"/>
    <w:rsid w:val="007A6D7D"/>
    <w:rsid w:val="007B0C6D"/>
    <w:rsid w:val="007B6701"/>
    <w:rsid w:val="007C0A4A"/>
    <w:rsid w:val="007C1182"/>
    <w:rsid w:val="007C14D7"/>
    <w:rsid w:val="007C29D5"/>
    <w:rsid w:val="007C3D94"/>
    <w:rsid w:val="007D01EE"/>
    <w:rsid w:val="007E29D3"/>
    <w:rsid w:val="007E3A9A"/>
    <w:rsid w:val="007E3D0D"/>
    <w:rsid w:val="007F3AB8"/>
    <w:rsid w:val="007F5766"/>
    <w:rsid w:val="007F5F42"/>
    <w:rsid w:val="008021E1"/>
    <w:rsid w:val="00805EAD"/>
    <w:rsid w:val="008071F1"/>
    <w:rsid w:val="00807851"/>
    <w:rsid w:val="00807BD5"/>
    <w:rsid w:val="0081218E"/>
    <w:rsid w:val="00812B10"/>
    <w:rsid w:val="00813988"/>
    <w:rsid w:val="0082668F"/>
    <w:rsid w:val="00831DA0"/>
    <w:rsid w:val="00833977"/>
    <w:rsid w:val="008351FB"/>
    <w:rsid w:val="008438B9"/>
    <w:rsid w:val="00844270"/>
    <w:rsid w:val="00865C0E"/>
    <w:rsid w:val="00870A79"/>
    <w:rsid w:val="0087191D"/>
    <w:rsid w:val="0087385A"/>
    <w:rsid w:val="00881010"/>
    <w:rsid w:val="00882D62"/>
    <w:rsid w:val="00891F8F"/>
    <w:rsid w:val="008931CD"/>
    <w:rsid w:val="00893DC8"/>
    <w:rsid w:val="0089413E"/>
    <w:rsid w:val="00896386"/>
    <w:rsid w:val="008A17A3"/>
    <w:rsid w:val="008B65D4"/>
    <w:rsid w:val="008C334D"/>
    <w:rsid w:val="008C4768"/>
    <w:rsid w:val="008D3B95"/>
    <w:rsid w:val="008D49D3"/>
    <w:rsid w:val="008D5CA2"/>
    <w:rsid w:val="008E3D94"/>
    <w:rsid w:val="008E5F54"/>
    <w:rsid w:val="008E7D81"/>
    <w:rsid w:val="009021F3"/>
    <w:rsid w:val="00911CA9"/>
    <w:rsid w:val="009133F7"/>
    <w:rsid w:val="009256EC"/>
    <w:rsid w:val="00926ECD"/>
    <w:rsid w:val="00931244"/>
    <w:rsid w:val="00931653"/>
    <w:rsid w:val="00931D35"/>
    <w:rsid w:val="00933184"/>
    <w:rsid w:val="009351B8"/>
    <w:rsid w:val="009361F5"/>
    <w:rsid w:val="00941384"/>
    <w:rsid w:val="009528B0"/>
    <w:rsid w:val="009655F4"/>
    <w:rsid w:val="00966470"/>
    <w:rsid w:val="00973F12"/>
    <w:rsid w:val="00986AAC"/>
    <w:rsid w:val="009933C1"/>
    <w:rsid w:val="009964D2"/>
    <w:rsid w:val="009971C2"/>
    <w:rsid w:val="009C0948"/>
    <w:rsid w:val="009C7FBB"/>
    <w:rsid w:val="009D05D1"/>
    <w:rsid w:val="009D2754"/>
    <w:rsid w:val="009D3152"/>
    <w:rsid w:val="009D47E0"/>
    <w:rsid w:val="009E2D73"/>
    <w:rsid w:val="009E7CAA"/>
    <w:rsid w:val="009F26E0"/>
    <w:rsid w:val="009F52B9"/>
    <w:rsid w:val="009F6E1E"/>
    <w:rsid w:val="00A01AFC"/>
    <w:rsid w:val="00A052ED"/>
    <w:rsid w:val="00A1054A"/>
    <w:rsid w:val="00A236D7"/>
    <w:rsid w:val="00A25458"/>
    <w:rsid w:val="00A30050"/>
    <w:rsid w:val="00A4197E"/>
    <w:rsid w:val="00A43CC8"/>
    <w:rsid w:val="00A45F72"/>
    <w:rsid w:val="00A517A8"/>
    <w:rsid w:val="00A537F0"/>
    <w:rsid w:val="00A541B7"/>
    <w:rsid w:val="00A600AF"/>
    <w:rsid w:val="00A615E9"/>
    <w:rsid w:val="00A61612"/>
    <w:rsid w:val="00A61F4B"/>
    <w:rsid w:val="00A6401B"/>
    <w:rsid w:val="00A651C9"/>
    <w:rsid w:val="00A67E81"/>
    <w:rsid w:val="00A737FF"/>
    <w:rsid w:val="00A77EEA"/>
    <w:rsid w:val="00A802CD"/>
    <w:rsid w:val="00A82166"/>
    <w:rsid w:val="00A84303"/>
    <w:rsid w:val="00A86DF3"/>
    <w:rsid w:val="00A87895"/>
    <w:rsid w:val="00A902D7"/>
    <w:rsid w:val="00A95AD6"/>
    <w:rsid w:val="00A95D71"/>
    <w:rsid w:val="00AA25F9"/>
    <w:rsid w:val="00AB3485"/>
    <w:rsid w:val="00AB44E9"/>
    <w:rsid w:val="00AB5484"/>
    <w:rsid w:val="00AB6534"/>
    <w:rsid w:val="00AC04D9"/>
    <w:rsid w:val="00AC2716"/>
    <w:rsid w:val="00AD5A7D"/>
    <w:rsid w:val="00AE033E"/>
    <w:rsid w:val="00AE272B"/>
    <w:rsid w:val="00AE6F06"/>
    <w:rsid w:val="00AE7573"/>
    <w:rsid w:val="00AF27B4"/>
    <w:rsid w:val="00AF5152"/>
    <w:rsid w:val="00AF72E6"/>
    <w:rsid w:val="00B01C20"/>
    <w:rsid w:val="00B106A5"/>
    <w:rsid w:val="00B1418F"/>
    <w:rsid w:val="00B249D3"/>
    <w:rsid w:val="00B404E8"/>
    <w:rsid w:val="00B512CC"/>
    <w:rsid w:val="00B53699"/>
    <w:rsid w:val="00B54517"/>
    <w:rsid w:val="00B57E46"/>
    <w:rsid w:val="00B62575"/>
    <w:rsid w:val="00B64059"/>
    <w:rsid w:val="00B65C4C"/>
    <w:rsid w:val="00B67738"/>
    <w:rsid w:val="00B75531"/>
    <w:rsid w:val="00B776E9"/>
    <w:rsid w:val="00B835DD"/>
    <w:rsid w:val="00B850A1"/>
    <w:rsid w:val="00B90B1F"/>
    <w:rsid w:val="00B92132"/>
    <w:rsid w:val="00B938CD"/>
    <w:rsid w:val="00B93FEB"/>
    <w:rsid w:val="00BA2467"/>
    <w:rsid w:val="00BA44A5"/>
    <w:rsid w:val="00BA7626"/>
    <w:rsid w:val="00BA7ED5"/>
    <w:rsid w:val="00BB1F61"/>
    <w:rsid w:val="00BB686C"/>
    <w:rsid w:val="00BC26AF"/>
    <w:rsid w:val="00BC296A"/>
    <w:rsid w:val="00BC4414"/>
    <w:rsid w:val="00BC45C1"/>
    <w:rsid w:val="00BD2E09"/>
    <w:rsid w:val="00BD5E9B"/>
    <w:rsid w:val="00BD7F0F"/>
    <w:rsid w:val="00BE0B53"/>
    <w:rsid w:val="00BE4C03"/>
    <w:rsid w:val="00BE54D3"/>
    <w:rsid w:val="00BE6E63"/>
    <w:rsid w:val="00BF3BBF"/>
    <w:rsid w:val="00C0378E"/>
    <w:rsid w:val="00C04ABD"/>
    <w:rsid w:val="00C04C44"/>
    <w:rsid w:val="00C050BE"/>
    <w:rsid w:val="00C208DE"/>
    <w:rsid w:val="00C216EC"/>
    <w:rsid w:val="00C22D8F"/>
    <w:rsid w:val="00C258B6"/>
    <w:rsid w:val="00C363A1"/>
    <w:rsid w:val="00C41BC7"/>
    <w:rsid w:val="00C463E6"/>
    <w:rsid w:val="00C47BAE"/>
    <w:rsid w:val="00C51148"/>
    <w:rsid w:val="00C52858"/>
    <w:rsid w:val="00C564AA"/>
    <w:rsid w:val="00C57036"/>
    <w:rsid w:val="00C61B71"/>
    <w:rsid w:val="00C629FD"/>
    <w:rsid w:val="00C66967"/>
    <w:rsid w:val="00C71DEB"/>
    <w:rsid w:val="00C73E98"/>
    <w:rsid w:val="00C76329"/>
    <w:rsid w:val="00C76FE5"/>
    <w:rsid w:val="00C91239"/>
    <w:rsid w:val="00CA7E99"/>
    <w:rsid w:val="00CB4B58"/>
    <w:rsid w:val="00CB6A17"/>
    <w:rsid w:val="00CB6B2A"/>
    <w:rsid w:val="00CB7020"/>
    <w:rsid w:val="00CC2835"/>
    <w:rsid w:val="00CC7599"/>
    <w:rsid w:val="00CD05F2"/>
    <w:rsid w:val="00CD5BD5"/>
    <w:rsid w:val="00CE10DE"/>
    <w:rsid w:val="00CE1D8A"/>
    <w:rsid w:val="00CE6602"/>
    <w:rsid w:val="00CF222C"/>
    <w:rsid w:val="00CF377E"/>
    <w:rsid w:val="00D007C3"/>
    <w:rsid w:val="00D03D81"/>
    <w:rsid w:val="00D102D3"/>
    <w:rsid w:val="00D10928"/>
    <w:rsid w:val="00D11CC4"/>
    <w:rsid w:val="00D11D65"/>
    <w:rsid w:val="00D147FD"/>
    <w:rsid w:val="00D22156"/>
    <w:rsid w:val="00D2270C"/>
    <w:rsid w:val="00D22902"/>
    <w:rsid w:val="00D24FD6"/>
    <w:rsid w:val="00D321CD"/>
    <w:rsid w:val="00D3464E"/>
    <w:rsid w:val="00D34861"/>
    <w:rsid w:val="00D3501E"/>
    <w:rsid w:val="00D35B91"/>
    <w:rsid w:val="00D44D16"/>
    <w:rsid w:val="00D45836"/>
    <w:rsid w:val="00D45E9E"/>
    <w:rsid w:val="00D46A55"/>
    <w:rsid w:val="00D62006"/>
    <w:rsid w:val="00D64F84"/>
    <w:rsid w:val="00D715E0"/>
    <w:rsid w:val="00D71D8A"/>
    <w:rsid w:val="00D7613A"/>
    <w:rsid w:val="00D808B6"/>
    <w:rsid w:val="00D80DE3"/>
    <w:rsid w:val="00D87471"/>
    <w:rsid w:val="00D87D34"/>
    <w:rsid w:val="00D9250C"/>
    <w:rsid w:val="00D962A3"/>
    <w:rsid w:val="00D96DB0"/>
    <w:rsid w:val="00DA5AE9"/>
    <w:rsid w:val="00DB597F"/>
    <w:rsid w:val="00DB74E7"/>
    <w:rsid w:val="00DC2CF7"/>
    <w:rsid w:val="00DC6403"/>
    <w:rsid w:val="00DC6B55"/>
    <w:rsid w:val="00DE66FF"/>
    <w:rsid w:val="00DE684E"/>
    <w:rsid w:val="00DE7898"/>
    <w:rsid w:val="00DF4169"/>
    <w:rsid w:val="00E07390"/>
    <w:rsid w:val="00E076B6"/>
    <w:rsid w:val="00E134BC"/>
    <w:rsid w:val="00E14EFA"/>
    <w:rsid w:val="00E16D20"/>
    <w:rsid w:val="00E1729C"/>
    <w:rsid w:val="00E24B1E"/>
    <w:rsid w:val="00E32D65"/>
    <w:rsid w:val="00E4558E"/>
    <w:rsid w:val="00E506F8"/>
    <w:rsid w:val="00E52766"/>
    <w:rsid w:val="00E579D4"/>
    <w:rsid w:val="00E61B5E"/>
    <w:rsid w:val="00E636AD"/>
    <w:rsid w:val="00E6707F"/>
    <w:rsid w:val="00E752B8"/>
    <w:rsid w:val="00E75C99"/>
    <w:rsid w:val="00E75EC9"/>
    <w:rsid w:val="00E75F9A"/>
    <w:rsid w:val="00E8654C"/>
    <w:rsid w:val="00E87B86"/>
    <w:rsid w:val="00E87DD2"/>
    <w:rsid w:val="00E900CC"/>
    <w:rsid w:val="00EA2A8C"/>
    <w:rsid w:val="00EA7E55"/>
    <w:rsid w:val="00EB18B4"/>
    <w:rsid w:val="00EB2A0A"/>
    <w:rsid w:val="00EB2BBF"/>
    <w:rsid w:val="00EC1287"/>
    <w:rsid w:val="00EC4B17"/>
    <w:rsid w:val="00EC52AD"/>
    <w:rsid w:val="00EC7B4A"/>
    <w:rsid w:val="00ED04E4"/>
    <w:rsid w:val="00ED3A53"/>
    <w:rsid w:val="00ED6338"/>
    <w:rsid w:val="00EE6F25"/>
    <w:rsid w:val="00EF2DEF"/>
    <w:rsid w:val="00F071EE"/>
    <w:rsid w:val="00F17329"/>
    <w:rsid w:val="00F22C0A"/>
    <w:rsid w:val="00F31F81"/>
    <w:rsid w:val="00F4545B"/>
    <w:rsid w:val="00F46736"/>
    <w:rsid w:val="00F57276"/>
    <w:rsid w:val="00F612F9"/>
    <w:rsid w:val="00F70C53"/>
    <w:rsid w:val="00F70C67"/>
    <w:rsid w:val="00F768E8"/>
    <w:rsid w:val="00F80D42"/>
    <w:rsid w:val="00F87C84"/>
    <w:rsid w:val="00FA5BCE"/>
    <w:rsid w:val="00FA6A1F"/>
    <w:rsid w:val="00FB09DD"/>
    <w:rsid w:val="00FB0BF9"/>
    <w:rsid w:val="00FB4D79"/>
    <w:rsid w:val="00FB77E1"/>
    <w:rsid w:val="00FB7C83"/>
    <w:rsid w:val="00FC193D"/>
    <w:rsid w:val="00FC5728"/>
    <w:rsid w:val="00FD172B"/>
    <w:rsid w:val="00FE416C"/>
    <w:rsid w:val="00FE5B5A"/>
    <w:rsid w:val="00FE7704"/>
    <w:rsid w:val="00FF03FA"/>
    <w:rsid w:val="00FF10CC"/>
    <w:rsid w:val="00FF6218"/>
    <w:rsid w:val="0A3C6A2A"/>
    <w:rsid w:val="1B7C51C7"/>
    <w:rsid w:val="2EC25A86"/>
    <w:rsid w:val="32D17881"/>
    <w:rsid w:val="47172E29"/>
    <w:rsid w:val="47D424B6"/>
    <w:rsid w:val="52B46B92"/>
    <w:rsid w:val="5FF23D7C"/>
    <w:rsid w:val="6B72642C"/>
    <w:rsid w:val="711F56E6"/>
    <w:rsid w:val="72486DDB"/>
    <w:rsid w:val="74C02AF4"/>
    <w:rsid w:val="7B1330FF"/>
    <w:rsid w:val="7F3B20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57973C2-573B-4AA7-969F-E49876084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semiHidden="1"/>
    <w:lsdException w:name="toc 5" w:semiHidden="1"/>
    <w:lsdException w:name="toc 6" w:semiHidden="1"/>
    <w:lsdException w:name="toc 7" w:semiHidden="1"/>
    <w:lsdException w:name="toc 8" w:semiHidden="1"/>
    <w:lsdException w:name="toc 9" w:semiHidden="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FollowedHyperlink" w:uiPriority="99"/>
    <w:lsdException w:name="Strong" w:qFormat="1"/>
    <w:lsdException w:name="Emphasis" w:qFormat="1"/>
    <w:lsdException w:name="Document Map" w:semiHidden="1" w:uiPriority="99"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rPr>
      <w:rFonts w:cs="Times New Roman"/>
      <w:color w:val="800080"/>
      <w:u w:val="single"/>
    </w:rPr>
  </w:style>
  <w:style w:type="character" w:styleId="a4">
    <w:name w:val="Hyperlink"/>
    <w:uiPriority w:val="99"/>
    <w:qFormat/>
    <w:rPr>
      <w:color w:val="0000FF"/>
      <w:u w:val="single"/>
    </w:rPr>
  </w:style>
  <w:style w:type="character" w:styleId="a5">
    <w:name w:val="page number"/>
    <w:basedOn w:val="a0"/>
  </w:style>
  <w:style w:type="character" w:customStyle="1" w:styleId="a6">
    <w:name w:val="页眉 字符"/>
    <w:link w:val="a7"/>
    <w:uiPriority w:val="99"/>
    <w:qFormat/>
    <w:locked/>
    <w:rPr>
      <w:rFonts w:cs="Times New Roman"/>
      <w:kern w:val="2"/>
      <w:sz w:val="18"/>
      <w:szCs w:val="18"/>
    </w:rPr>
  </w:style>
  <w:style w:type="character" w:customStyle="1" w:styleId="10">
    <w:name w:val="标题 1 字符"/>
    <w:link w:val="1"/>
    <w:uiPriority w:val="9"/>
    <w:rPr>
      <w:b/>
      <w:bCs/>
      <w:kern w:val="44"/>
      <w:sz w:val="44"/>
      <w:szCs w:val="44"/>
    </w:rPr>
  </w:style>
  <w:style w:type="character" w:customStyle="1" w:styleId="a8">
    <w:name w:val="批注框文本 字符"/>
    <w:link w:val="a9"/>
    <w:uiPriority w:val="99"/>
    <w:locked/>
    <w:rPr>
      <w:rFonts w:cs="Times New Roman"/>
      <w:kern w:val="2"/>
      <w:sz w:val="18"/>
      <w:szCs w:val="18"/>
    </w:rPr>
  </w:style>
  <w:style w:type="character" w:customStyle="1" w:styleId="20">
    <w:name w:val="标题 2 字符"/>
    <w:link w:val="2"/>
    <w:uiPriority w:val="9"/>
    <w:semiHidden/>
    <w:rPr>
      <w:rFonts w:ascii="Cambria" w:eastAsia="宋体" w:hAnsi="Cambria" w:cs="Times New Roman"/>
      <w:b/>
      <w:bCs/>
      <w:kern w:val="2"/>
      <w:sz w:val="32"/>
      <w:szCs w:val="32"/>
    </w:rPr>
  </w:style>
  <w:style w:type="character" w:customStyle="1" w:styleId="30">
    <w:name w:val="标题 3 字符"/>
    <w:link w:val="3"/>
    <w:uiPriority w:val="9"/>
    <w:qFormat/>
    <w:locked/>
    <w:rPr>
      <w:rFonts w:eastAsia="宋体"/>
      <w:b/>
      <w:kern w:val="2"/>
      <w:sz w:val="32"/>
      <w:lang w:val="en-US" w:eastAsia="zh-CN"/>
    </w:rPr>
  </w:style>
  <w:style w:type="character" w:customStyle="1" w:styleId="bodytextCharChar">
    <w:name w:val="正文文字.body text Char Char"/>
    <w:link w:val="bodytext"/>
    <w:qFormat/>
    <w:locked/>
    <w:rPr>
      <w:rFonts w:ascii="Book Antiqua" w:eastAsia="宋体" w:hAnsi="Book Antiqua"/>
      <w:sz w:val="21"/>
      <w:lang w:val="en-US" w:eastAsia="zh-CN"/>
    </w:rPr>
  </w:style>
  <w:style w:type="character" w:customStyle="1" w:styleId="aa">
    <w:name w:val="页脚 字符"/>
    <w:link w:val="ab"/>
    <w:uiPriority w:val="99"/>
    <w:qFormat/>
    <w:locked/>
    <w:rPr>
      <w:rFonts w:cs="Times New Roman"/>
      <w:kern w:val="2"/>
      <w:sz w:val="18"/>
      <w:szCs w:val="18"/>
    </w:rPr>
  </w:style>
  <w:style w:type="character" w:customStyle="1" w:styleId="ac">
    <w:name w:val="文档结构图 字符"/>
    <w:link w:val="ad"/>
    <w:uiPriority w:val="99"/>
    <w:semiHidden/>
    <w:rPr>
      <w:kern w:val="2"/>
      <w:sz w:val="16"/>
      <w:szCs w:val="0"/>
    </w:rPr>
  </w:style>
  <w:style w:type="character" w:customStyle="1" w:styleId="11">
    <w:name w:val="访问过的超链接1"/>
    <w:qFormat/>
    <w:rPr>
      <w:color w:val="800080"/>
      <w:u w:val="single"/>
    </w:rPr>
  </w:style>
  <w:style w:type="paragraph" w:styleId="ae">
    <w:name w:val="Title"/>
    <w:basedOn w:val="a"/>
    <w:qFormat/>
    <w:pPr>
      <w:spacing w:before="240" w:after="60"/>
      <w:jc w:val="center"/>
      <w:outlineLvl w:val="0"/>
    </w:pPr>
    <w:rPr>
      <w:rFonts w:ascii="Arial" w:hAnsi="Arial" w:cs="Arial"/>
      <w:b/>
      <w:bCs/>
      <w:sz w:val="32"/>
      <w:szCs w:val="32"/>
    </w:rPr>
  </w:style>
  <w:style w:type="paragraph" w:styleId="af">
    <w:name w:val="Plain Text"/>
    <w:basedOn w:val="a"/>
    <w:rPr>
      <w:rFonts w:ascii="宋体" w:hAnsi="Courier New" w:cs="Courier New"/>
      <w:szCs w:val="21"/>
    </w:rPr>
  </w:style>
  <w:style w:type="paragraph" w:styleId="6">
    <w:name w:val="toc 6"/>
    <w:basedOn w:val="a"/>
    <w:next w:val="a"/>
    <w:semiHidden/>
    <w:pPr>
      <w:ind w:left="1050"/>
      <w:jc w:val="left"/>
    </w:pPr>
    <w:rPr>
      <w:sz w:val="18"/>
      <w:szCs w:val="18"/>
    </w:rPr>
  </w:style>
  <w:style w:type="paragraph" w:styleId="12">
    <w:name w:val="toc 1"/>
    <w:basedOn w:val="a"/>
    <w:next w:val="a"/>
    <w:uiPriority w:val="39"/>
    <w:qFormat/>
    <w:pPr>
      <w:spacing w:before="120" w:after="120"/>
      <w:jc w:val="left"/>
    </w:pPr>
    <w:rPr>
      <w:b/>
      <w:bCs/>
      <w:caps/>
      <w:sz w:val="20"/>
      <w:szCs w:val="20"/>
    </w:rPr>
  </w:style>
  <w:style w:type="paragraph" w:styleId="8">
    <w:name w:val="toc 8"/>
    <w:basedOn w:val="a"/>
    <w:next w:val="a"/>
    <w:semiHidden/>
    <w:pPr>
      <w:ind w:left="1470"/>
      <w:jc w:val="left"/>
    </w:pPr>
    <w:rPr>
      <w:sz w:val="18"/>
      <w:szCs w:val="18"/>
    </w:rPr>
  </w:style>
  <w:style w:type="paragraph" w:styleId="31">
    <w:name w:val="toc 3"/>
    <w:basedOn w:val="a"/>
    <w:next w:val="a"/>
    <w:uiPriority w:val="39"/>
    <w:qFormat/>
    <w:pPr>
      <w:ind w:left="420"/>
      <w:jc w:val="left"/>
    </w:pPr>
    <w:rPr>
      <w:i/>
      <w:iCs/>
      <w:sz w:val="20"/>
      <w:szCs w:val="20"/>
    </w:rPr>
  </w:style>
  <w:style w:type="paragraph" w:styleId="9">
    <w:name w:val="toc 9"/>
    <w:basedOn w:val="a"/>
    <w:next w:val="a"/>
    <w:semiHidden/>
    <w:pPr>
      <w:ind w:left="1680"/>
      <w:jc w:val="left"/>
    </w:pPr>
    <w:rPr>
      <w:sz w:val="18"/>
      <w:szCs w:val="18"/>
    </w:rPr>
  </w:style>
  <w:style w:type="paragraph" w:styleId="ab">
    <w:name w:val="footer"/>
    <w:basedOn w:val="a"/>
    <w:link w:val="aa"/>
    <w:uiPriority w:val="99"/>
    <w:qFormat/>
    <w:pPr>
      <w:tabs>
        <w:tab w:val="center" w:pos="4153"/>
        <w:tab w:val="right" w:pos="8306"/>
      </w:tabs>
      <w:snapToGrid w:val="0"/>
      <w:jc w:val="left"/>
    </w:pPr>
    <w:rPr>
      <w:sz w:val="18"/>
      <w:szCs w:val="18"/>
    </w:rPr>
  </w:style>
  <w:style w:type="paragraph" w:styleId="7">
    <w:name w:val="toc 7"/>
    <w:basedOn w:val="a"/>
    <w:next w:val="a"/>
    <w:semiHidden/>
    <w:pPr>
      <w:ind w:left="1260"/>
      <w:jc w:val="left"/>
    </w:pPr>
    <w:rPr>
      <w:sz w:val="18"/>
      <w:szCs w:val="18"/>
    </w:rPr>
  </w:style>
  <w:style w:type="paragraph" w:styleId="5">
    <w:name w:val="toc 5"/>
    <w:basedOn w:val="a"/>
    <w:next w:val="a"/>
    <w:semiHidden/>
    <w:pPr>
      <w:ind w:left="840"/>
      <w:jc w:val="left"/>
    </w:pPr>
    <w:rPr>
      <w:sz w:val="18"/>
      <w:szCs w:val="18"/>
    </w:rPr>
  </w:style>
  <w:style w:type="paragraph" w:styleId="21">
    <w:name w:val="toc 2"/>
    <w:basedOn w:val="a"/>
    <w:next w:val="a"/>
    <w:uiPriority w:val="39"/>
    <w:qFormat/>
    <w:pPr>
      <w:ind w:left="210"/>
      <w:jc w:val="left"/>
    </w:pPr>
    <w:rPr>
      <w:smallCaps/>
      <w:sz w:val="20"/>
      <w:szCs w:val="20"/>
    </w:rPr>
  </w:style>
  <w:style w:type="paragraph" w:styleId="4">
    <w:name w:val="toc 4"/>
    <w:basedOn w:val="a"/>
    <w:next w:val="a"/>
    <w:semiHidden/>
    <w:pPr>
      <w:ind w:left="630"/>
      <w:jc w:val="left"/>
    </w:pPr>
    <w:rPr>
      <w:sz w:val="18"/>
      <w:szCs w:val="18"/>
    </w:rPr>
  </w:style>
  <w:style w:type="paragraph" w:styleId="a7">
    <w:name w:val="header"/>
    <w:basedOn w:val="a"/>
    <w:link w:val="a6"/>
    <w:uiPriority w:val="99"/>
    <w:qFormat/>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a8"/>
    <w:uiPriority w:val="99"/>
    <w:rPr>
      <w:sz w:val="18"/>
      <w:szCs w:val="18"/>
    </w:rPr>
  </w:style>
  <w:style w:type="paragraph" w:styleId="ad">
    <w:name w:val="Document Map"/>
    <w:basedOn w:val="a"/>
    <w:link w:val="ac"/>
    <w:uiPriority w:val="99"/>
    <w:semiHidden/>
    <w:qFormat/>
    <w:pPr>
      <w:shd w:val="clear" w:color="auto" w:fill="000080"/>
    </w:pPr>
  </w:style>
  <w:style w:type="paragraph" w:customStyle="1" w:styleId="bodytext">
    <w:name w:val="正文文字.body text"/>
    <w:basedOn w:val="a"/>
    <w:link w:val="bodytextCharChar"/>
    <w:qFormat/>
    <w:pPr>
      <w:widowControl/>
      <w:overflowPunct w:val="0"/>
      <w:autoSpaceDE w:val="0"/>
      <w:autoSpaceDN w:val="0"/>
      <w:adjustRightInd w:val="0"/>
      <w:spacing w:before="120" w:after="120"/>
      <w:ind w:left="2520"/>
      <w:jc w:val="left"/>
      <w:textAlignment w:val="baseline"/>
    </w:pPr>
    <w:rPr>
      <w:rFonts w:ascii="Book Antiqua" w:hAnsi="Book Antiqua"/>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www.ruizhi.com/uploadfile/&#37319;&#38598;&#26131;&#26356;&#26032;.zip"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yperlink" Target="http://fpcj.llschain.com:28080" TargetMode="External"/><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file:///D:\Documents\QQEIM%20Files\2355882205\Image\C2C\Image1\HS%25T_(UUEM1G)O2@NKN8_DY.jpg" TargetMode="External"/><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665</Words>
  <Characters>3797</Characters>
  <Application>Microsoft Office Word</Application>
  <DocSecurity>0</DocSecurity>
  <Lines>31</Lines>
  <Paragraphs>8</Paragraphs>
  <ScaleCrop>false</ScaleCrop>
  <Company>微软中国</Company>
  <LinksUpToDate>false</LinksUpToDate>
  <CharactersWithSpaces>4454</CharactersWithSpaces>
  <SharedDoc>false</SharedDoc>
  <HLinks>
    <vt:vector size="162" baseType="variant">
      <vt:variant>
        <vt:i4>-1842352112</vt:i4>
      </vt:variant>
      <vt:variant>
        <vt:i4>159</vt:i4>
      </vt:variant>
      <vt:variant>
        <vt:i4>0</vt:i4>
      </vt:variant>
      <vt:variant>
        <vt:i4>5</vt:i4>
      </vt:variant>
      <vt:variant>
        <vt:lpwstr>http://www.ruizhi.com/uploadfile/采集易更新.zip</vt:lpwstr>
      </vt:variant>
      <vt:variant>
        <vt:lpwstr/>
      </vt:variant>
      <vt:variant>
        <vt:i4>3932278</vt:i4>
      </vt:variant>
      <vt:variant>
        <vt:i4>150</vt:i4>
      </vt:variant>
      <vt:variant>
        <vt:i4>0</vt:i4>
      </vt:variant>
      <vt:variant>
        <vt:i4>5</vt:i4>
      </vt:variant>
      <vt:variant>
        <vt:lpwstr>http://fpcj.llschain.com:28080/</vt:lpwstr>
      </vt:variant>
      <vt:variant>
        <vt:lpwstr/>
      </vt:variant>
      <vt:variant>
        <vt:i4>1703988</vt:i4>
      </vt:variant>
      <vt:variant>
        <vt:i4>140</vt:i4>
      </vt:variant>
      <vt:variant>
        <vt:i4>0</vt:i4>
      </vt:variant>
      <vt:variant>
        <vt:i4>5</vt:i4>
      </vt:variant>
      <vt:variant>
        <vt:lpwstr/>
      </vt:variant>
      <vt:variant>
        <vt:lpwstr>_Toc501358560</vt:lpwstr>
      </vt:variant>
      <vt:variant>
        <vt:i4>1638452</vt:i4>
      </vt:variant>
      <vt:variant>
        <vt:i4>134</vt:i4>
      </vt:variant>
      <vt:variant>
        <vt:i4>0</vt:i4>
      </vt:variant>
      <vt:variant>
        <vt:i4>5</vt:i4>
      </vt:variant>
      <vt:variant>
        <vt:lpwstr/>
      </vt:variant>
      <vt:variant>
        <vt:lpwstr>_Toc501358559</vt:lpwstr>
      </vt:variant>
      <vt:variant>
        <vt:i4>1638452</vt:i4>
      </vt:variant>
      <vt:variant>
        <vt:i4>128</vt:i4>
      </vt:variant>
      <vt:variant>
        <vt:i4>0</vt:i4>
      </vt:variant>
      <vt:variant>
        <vt:i4>5</vt:i4>
      </vt:variant>
      <vt:variant>
        <vt:lpwstr/>
      </vt:variant>
      <vt:variant>
        <vt:lpwstr>_Toc501358558</vt:lpwstr>
      </vt:variant>
      <vt:variant>
        <vt:i4>1638452</vt:i4>
      </vt:variant>
      <vt:variant>
        <vt:i4>122</vt:i4>
      </vt:variant>
      <vt:variant>
        <vt:i4>0</vt:i4>
      </vt:variant>
      <vt:variant>
        <vt:i4>5</vt:i4>
      </vt:variant>
      <vt:variant>
        <vt:lpwstr/>
      </vt:variant>
      <vt:variant>
        <vt:lpwstr>_Toc501358557</vt:lpwstr>
      </vt:variant>
      <vt:variant>
        <vt:i4>1638452</vt:i4>
      </vt:variant>
      <vt:variant>
        <vt:i4>116</vt:i4>
      </vt:variant>
      <vt:variant>
        <vt:i4>0</vt:i4>
      </vt:variant>
      <vt:variant>
        <vt:i4>5</vt:i4>
      </vt:variant>
      <vt:variant>
        <vt:lpwstr/>
      </vt:variant>
      <vt:variant>
        <vt:lpwstr>_Toc501358556</vt:lpwstr>
      </vt:variant>
      <vt:variant>
        <vt:i4>1638452</vt:i4>
      </vt:variant>
      <vt:variant>
        <vt:i4>110</vt:i4>
      </vt:variant>
      <vt:variant>
        <vt:i4>0</vt:i4>
      </vt:variant>
      <vt:variant>
        <vt:i4>5</vt:i4>
      </vt:variant>
      <vt:variant>
        <vt:lpwstr/>
      </vt:variant>
      <vt:variant>
        <vt:lpwstr>_Toc501358555</vt:lpwstr>
      </vt:variant>
      <vt:variant>
        <vt:i4>1638452</vt:i4>
      </vt:variant>
      <vt:variant>
        <vt:i4>104</vt:i4>
      </vt:variant>
      <vt:variant>
        <vt:i4>0</vt:i4>
      </vt:variant>
      <vt:variant>
        <vt:i4>5</vt:i4>
      </vt:variant>
      <vt:variant>
        <vt:lpwstr/>
      </vt:variant>
      <vt:variant>
        <vt:lpwstr>_Toc501358554</vt:lpwstr>
      </vt:variant>
      <vt:variant>
        <vt:i4>1638452</vt:i4>
      </vt:variant>
      <vt:variant>
        <vt:i4>98</vt:i4>
      </vt:variant>
      <vt:variant>
        <vt:i4>0</vt:i4>
      </vt:variant>
      <vt:variant>
        <vt:i4>5</vt:i4>
      </vt:variant>
      <vt:variant>
        <vt:lpwstr/>
      </vt:variant>
      <vt:variant>
        <vt:lpwstr>_Toc501358553</vt:lpwstr>
      </vt:variant>
      <vt:variant>
        <vt:i4>1638452</vt:i4>
      </vt:variant>
      <vt:variant>
        <vt:i4>92</vt:i4>
      </vt:variant>
      <vt:variant>
        <vt:i4>0</vt:i4>
      </vt:variant>
      <vt:variant>
        <vt:i4>5</vt:i4>
      </vt:variant>
      <vt:variant>
        <vt:lpwstr/>
      </vt:variant>
      <vt:variant>
        <vt:lpwstr>_Toc501358552</vt:lpwstr>
      </vt:variant>
      <vt:variant>
        <vt:i4>1638452</vt:i4>
      </vt:variant>
      <vt:variant>
        <vt:i4>86</vt:i4>
      </vt:variant>
      <vt:variant>
        <vt:i4>0</vt:i4>
      </vt:variant>
      <vt:variant>
        <vt:i4>5</vt:i4>
      </vt:variant>
      <vt:variant>
        <vt:lpwstr/>
      </vt:variant>
      <vt:variant>
        <vt:lpwstr>_Toc501358551</vt:lpwstr>
      </vt:variant>
      <vt:variant>
        <vt:i4>1638452</vt:i4>
      </vt:variant>
      <vt:variant>
        <vt:i4>80</vt:i4>
      </vt:variant>
      <vt:variant>
        <vt:i4>0</vt:i4>
      </vt:variant>
      <vt:variant>
        <vt:i4>5</vt:i4>
      </vt:variant>
      <vt:variant>
        <vt:lpwstr/>
      </vt:variant>
      <vt:variant>
        <vt:lpwstr>_Toc501358550</vt:lpwstr>
      </vt:variant>
      <vt:variant>
        <vt:i4>1572916</vt:i4>
      </vt:variant>
      <vt:variant>
        <vt:i4>74</vt:i4>
      </vt:variant>
      <vt:variant>
        <vt:i4>0</vt:i4>
      </vt:variant>
      <vt:variant>
        <vt:i4>5</vt:i4>
      </vt:variant>
      <vt:variant>
        <vt:lpwstr/>
      </vt:variant>
      <vt:variant>
        <vt:lpwstr>_Toc501358549</vt:lpwstr>
      </vt:variant>
      <vt:variant>
        <vt:i4>1572916</vt:i4>
      </vt:variant>
      <vt:variant>
        <vt:i4>68</vt:i4>
      </vt:variant>
      <vt:variant>
        <vt:i4>0</vt:i4>
      </vt:variant>
      <vt:variant>
        <vt:i4>5</vt:i4>
      </vt:variant>
      <vt:variant>
        <vt:lpwstr/>
      </vt:variant>
      <vt:variant>
        <vt:lpwstr>_Toc501358546</vt:lpwstr>
      </vt:variant>
      <vt:variant>
        <vt:i4>1572916</vt:i4>
      </vt:variant>
      <vt:variant>
        <vt:i4>62</vt:i4>
      </vt:variant>
      <vt:variant>
        <vt:i4>0</vt:i4>
      </vt:variant>
      <vt:variant>
        <vt:i4>5</vt:i4>
      </vt:variant>
      <vt:variant>
        <vt:lpwstr/>
      </vt:variant>
      <vt:variant>
        <vt:lpwstr>_Toc501358545</vt:lpwstr>
      </vt:variant>
      <vt:variant>
        <vt:i4>1572916</vt:i4>
      </vt:variant>
      <vt:variant>
        <vt:i4>56</vt:i4>
      </vt:variant>
      <vt:variant>
        <vt:i4>0</vt:i4>
      </vt:variant>
      <vt:variant>
        <vt:i4>5</vt:i4>
      </vt:variant>
      <vt:variant>
        <vt:lpwstr/>
      </vt:variant>
      <vt:variant>
        <vt:lpwstr>_Toc501358544</vt:lpwstr>
      </vt:variant>
      <vt:variant>
        <vt:i4>1572916</vt:i4>
      </vt:variant>
      <vt:variant>
        <vt:i4>50</vt:i4>
      </vt:variant>
      <vt:variant>
        <vt:i4>0</vt:i4>
      </vt:variant>
      <vt:variant>
        <vt:i4>5</vt:i4>
      </vt:variant>
      <vt:variant>
        <vt:lpwstr/>
      </vt:variant>
      <vt:variant>
        <vt:lpwstr>_Toc501358543</vt:lpwstr>
      </vt:variant>
      <vt:variant>
        <vt:i4>1572916</vt:i4>
      </vt:variant>
      <vt:variant>
        <vt:i4>44</vt:i4>
      </vt:variant>
      <vt:variant>
        <vt:i4>0</vt:i4>
      </vt:variant>
      <vt:variant>
        <vt:i4>5</vt:i4>
      </vt:variant>
      <vt:variant>
        <vt:lpwstr/>
      </vt:variant>
      <vt:variant>
        <vt:lpwstr>_Toc501358542</vt:lpwstr>
      </vt:variant>
      <vt:variant>
        <vt:i4>1572916</vt:i4>
      </vt:variant>
      <vt:variant>
        <vt:i4>38</vt:i4>
      </vt:variant>
      <vt:variant>
        <vt:i4>0</vt:i4>
      </vt:variant>
      <vt:variant>
        <vt:i4>5</vt:i4>
      </vt:variant>
      <vt:variant>
        <vt:lpwstr/>
      </vt:variant>
      <vt:variant>
        <vt:lpwstr>_Toc501358541</vt:lpwstr>
      </vt:variant>
      <vt:variant>
        <vt:i4>1572916</vt:i4>
      </vt:variant>
      <vt:variant>
        <vt:i4>32</vt:i4>
      </vt:variant>
      <vt:variant>
        <vt:i4>0</vt:i4>
      </vt:variant>
      <vt:variant>
        <vt:i4>5</vt:i4>
      </vt:variant>
      <vt:variant>
        <vt:lpwstr/>
      </vt:variant>
      <vt:variant>
        <vt:lpwstr>_Toc501358540</vt:lpwstr>
      </vt:variant>
      <vt:variant>
        <vt:i4>2031668</vt:i4>
      </vt:variant>
      <vt:variant>
        <vt:i4>26</vt:i4>
      </vt:variant>
      <vt:variant>
        <vt:i4>0</vt:i4>
      </vt:variant>
      <vt:variant>
        <vt:i4>5</vt:i4>
      </vt:variant>
      <vt:variant>
        <vt:lpwstr/>
      </vt:variant>
      <vt:variant>
        <vt:lpwstr>_Toc501358539</vt:lpwstr>
      </vt:variant>
      <vt:variant>
        <vt:i4>2031668</vt:i4>
      </vt:variant>
      <vt:variant>
        <vt:i4>20</vt:i4>
      </vt:variant>
      <vt:variant>
        <vt:i4>0</vt:i4>
      </vt:variant>
      <vt:variant>
        <vt:i4>5</vt:i4>
      </vt:variant>
      <vt:variant>
        <vt:lpwstr/>
      </vt:variant>
      <vt:variant>
        <vt:lpwstr>_Toc501358538</vt:lpwstr>
      </vt:variant>
      <vt:variant>
        <vt:i4>2031668</vt:i4>
      </vt:variant>
      <vt:variant>
        <vt:i4>14</vt:i4>
      </vt:variant>
      <vt:variant>
        <vt:i4>0</vt:i4>
      </vt:variant>
      <vt:variant>
        <vt:i4>5</vt:i4>
      </vt:variant>
      <vt:variant>
        <vt:lpwstr/>
      </vt:variant>
      <vt:variant>
        <vt:lpwstr>_Toc501358537</vt:lpwstr>
      </vt:variant>
      <vt:variant>
        <vt:i4>2031668</vt:i4>
      </vt:variant>
      <vt:variant>
        <vt:i4>8</vt:i4>
      </vt:variant>
      <vt:variant>
        <vt:i4>0</vt:i4>
      </vt:variant>
      <vt:variant>
        <vt:i4>5</vt:i4>
      </vt:variant>
      <vt:variant>
        <vt:lpwstr/>
      </vt:variant>
      <vt:variant>
        <vt:lpwstr>_Toc501358536</vt:lpwstr>
      </vt:variant>
      <vt:variant>
        <vt:i4>2031668</vt:i4>
      </vt:variant>
      <vt:variant>
        <vt:i4>2</vt:i4>
      </vt:variant>
      <vt:variant>
        <vt:i4>0</vt:i4>
      </vt:variant>
      <vt:variant>
        <vt:i4>5</vt:i4>
      </vt:variant>
      <vt:variant>
        <vt:lpwstr/>
      </vt:variant>
      <vt:variant>
        <vt:lpwstr>_Toc501358535</vt:lpwstr>
      </vt:variant>
      <vt:variant>
        <vt:i4>2883700</vt:i4>
      </vt:variant>
      <vt:variant>
        <vt:i4>18562</vt:i4>
      </vt:variant>
      <vt:variant>
        <vt:i4>1042</vt:i4>
      </vt:variant>
      <vt:variant>
        <vt:i4>1</vt:i4>
      </vt:variant>
      <vt:variant>
        <vt:lpwstr>D:\Documents\QQEIM Files\2355882205\Image\C2C\Image1\HS%T_(UUEM1G)O2@NKN8_DY.jpg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税务直通车-采集端</dc:title>
  <dc:subject/>
  <dc:creator>微软用户</dc:creator>
  <cp:keywords/>
  <dc:description/>
  <cp:lastModifiedBy>dzs</cp:lastModifiedBy>
  <cp:revision>2</cp:revision>
  <dcterms:created xsi:type="dcterms:W3CDTF">2018-04-10T03:53:00Z</dcterms:created>
  <dcterms:modified xsi:type="dcterms:W3CDTF">2018-04-10T03:53:00Z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